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共青团诸暨市委下属青少年宫校园招聘报名表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应聘岗位：         岗位                           报名编号：   </w:t>
      </w:r>
    </w:p>
    <w:tbl>
      <w:tblPr>
        <w:tblStyle w:val="5"/>
        <w:tblW w:w="709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360"/>
        <w:gridCol w:w="816"/>
        <w:gridCol w:w="372"/>
        <w:gridCol w:w="576"/>
        <w:gridCol w:w="96"/>
        <w:gridCol w:w="636"/>
        <w:gridCol w:w="960"/>
        <w:gridCol w:w="1260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姓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照 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户  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7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现就读高校、专业及学历层次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8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教师资格种类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及学科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电话</w:t>
            </w:r>
          </w:p>
        </w:tc>
        <w:tc>
          <w:tcPr>
            <w:tcW w:w="212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通讯地址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曾获荣誉</w:t>
            </w:r>
          </w:p>
        </w:tc>
        <w:tc>
          <w:tcPr>
            <w:tcW w:w="64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709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本人申明：上述填写内容和所递交的资料真实完整，如有不实，本人愿意承担一切法律责任。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申请人（签名）： 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意见</w:t>
            </w:r>
          </w:p>
        </w:tc>
        <w:tc>
          <w:tcPr>
            <w:tcW w:w="64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初核人签字：             复核人签字： 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2019年  月 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关于《共青团诸暨市委下属青少年宫校园招聘报名表》的填写说明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表中内容请务必如实认真填写，要求字迹端正、清楚。发现有弄虚作假者取消聘用资格。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报名表填写说明如下：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（1）应聘岗位：限招聘简章上招聘的岗位，如“舞蹈”或者“书法”。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（2）出生年月：与身份证上出生日期一致，填写六位数字，中间不以符号隔开。如“198508”。以下有关时间的填写要求与此相同。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（3）身份证号：按新身份证号码（18位）填写。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（4）户籍：按实填写到乡镇一级，如“浙江省诸暨市店口镇”等。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（5）相片：贴在报名表相应位置上。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（6）现就读高校、专业及学历层次：填写学校与专业全称。如“浙江师范大学计算机教育技术专业”。学历指即将毕业取得的，如博士、硕士研究生，本科、大专等。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（7）教师资格证种类及学科：根据证书种类及学科填写完整。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（8）联系电话：固定电话与手机均要求填写，便于今后及时联系。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（9）通讯地址：填现家庭详细住址。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101F9"/>
    <w:rsid w:val="003806B5"/>
    <w:rsid w:val="007919B5"/>
    <w:rsid w:val="008269B9"/>
    <w:rsid w:val="15B101F9"/>
    <w:rsid w:val="3C0B465A"/>
    <w:rsid w:val="579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2019-12-19T06:38:00Z</dcterms:created>
  <dc:creator>踏雪无痕</dc:creator>
  <cp:lastModifiedBy>简单点</cp:lastModifiedBy>
  <dcterms:modified xsi:type="dcterms:W3CDTF">2019-12-26T05:05:04Z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