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 w:cs="黑体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 w:val="24"/>
        </w:rPr>
        <w:t>附件：</w:t>
      </w:r>
    </w:p>
    <w:p>
      <w:pPr>
        <w:spacing w:line="0" w:lineRule="atLeast"/>
        <w:ind w:firstLine="723" w:firstLineChars="200"/>
        <w:jc w:val="both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肇庆市鼎湖区审计局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</w:rPr>
        <w:t>政府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bookmarkEnd w:id="0"/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4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p/>
    <w:sectPr>
      <w:headerReference r:id="rId3" w:type="default"/>
      <w:footerReference r:id="rId4" w:type="default"/>
      <w:pgSz w:w="11906" w:h="16838"/>
      <w:pgMar w:top="1814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mv8/9AA&#10;AAADAQAADwAAAAAAAAABACAAAAAiAAAAZHJzL2Rvd25yZXYueG1sUEsBAhQAFAAAAAgAh07iQNXA&#10;CLy1AQAAUgMAAA4AAAAAAAAAAQAgAAAAHw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0985"/>
    <w:rsid w:val="70520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2019-12-25T01:00:00Z</dcterms:created>
  <dc:creator>ZQJack</dc:creator>
  <cp:lastModifiedBy>ZQJack</cp:lastModifiedBy>
  <dcterms:modified xsi:type="dcterms:W3CDTF">2019-12-25T01:00:19Z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