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4800" w:hanging="4800" w:hangingChars="1500"/>
        <w:jc w:val="left"/>
        <w:rPr>
          <w:rFonts w:hint="eastAsia" w:ascii="方正小标宋简体" w:hAnsi="方正小标宋简体" w:eastAsia="方正小标宋简体" w:cs="方正小标宋简体"/>
          <w:color w:val="000000"/>
          <w:kern w:val="0"/>
          <w:sz w:val="44"/>
          <w:szCs w:val="44"/>
        </w:rPr>
      </w:pPr>
      <w:r>
        <w:rPr>
          <w:rFonts w:hint="eastAsia" w:ascii="黑体" w:hAnsi="黑体" w:eastAsia="黑体" w:cs="黑体"/>
          <w:color w:val="000000"/>
          <w:kern w:val="0"/>
          <w:sz w:val="32"/>
          <w:szCs w:val="32"/>
        </w:rPr>
        <w:t>附件2</w:t>
      </w:r>
    </w:p>
    <w:p>
      <w:pPr>
        <w:spacing w:line="576"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安州区2019年部分区级机关事业单位面向区内公开选调工作人员报名资格审查表</w:t>
      </w:r>
    </w:p>
    <w:p>
      <w:pPr>
        <w:spacing w:line="576" w:lineRule="exact"/>
        <w:jc w:val="center"/>
        <w:rPr>
          <w:rFonts w:hint="eastAsia" w:ascii="方正小标宋简体" w:hAnsi="方正小标宋简体" w:eastAsia="方正小标宋简体" w:cs="方正小标宋简体"/>
          <w:color w:val="000000"/>
          <w:kern w:val="0"/>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097"/>
        <w:gridCol w:w="177"/>
        <w:gridCol w:w="912"/>
        <w:gridCol w:w="185"/>
        <w:gridCol w:w="546"/>
        <w:gridCol w:w="363"/>
        <w:gridCol w:w="547"/>
        <w:gridCol w:w="909"/>
        <w:gridCol w:w="1274"/>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69" w:type="dxa"/>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报  考</w:t>
            </w:r>
          </w:p>
          <w:p>
            <w:pPr>
              <w:spacing w:line="0" w:lineRule="atLeast"/>
              <w:jc w:val="center"/>
              <w:rPr>
                <w:rFonts w:hint="eastAsia" w:ascii="仿宋_GB2312" w:hAnsi="宋体" w:eastAsia="仿宋_GB2312"/>
                <w:bCs/>
                <w:color w:val="000000"/>
                <w:spacing w:val="-10"/>
                <w:sz w:val="28"/>
                <w:szCs w:val="28"/>
              </w:rPr>
            </w:pPr>
            <w:r>
              <w:rPr>
                <w:rFonts w:hint="eastAsia" w:ascii="仿宋_GB2312" w:hAnsi="宋体" w:eastAsia="仿宋_GB2312"/>
                <w:color w:val="000000"/>
                <w:sz w:val="28"/>
                <w:szCs w:val="28"/>
              </w:rPr>
              <w:t>单  位</w:t>
            </w:r>
          </w:p>
        </w:tc>
        <w:tc>
          <w:tcPr>
            <w:tcW w:w="3280" w:type="dxa"/>
            <w:gridSpan w:val="6"/>
            <w:noWrap w:val="0"/>
            <w:vAlign w:val="center"/>
          </w:tcPr>
          <w:p>
            <w:pPr>
              <w:spacing w:line="0" w:lineRule="atLeast"/>
              <w:jc w:val="center"/>
              <w:rPr>
                <w:rFonts w:hint="eastAsia" w:ascii="仿宋_GB2312" w:hAnsi="宋体" w:eastAsia="仿宋_GB2312"/>
                <w:bCs/>
                <w:color w:val="000000"/>
                <w:spacing w:val="-10"/>
                <w:sz w:val="28"/>
                <w:szCs w:val="28"/>
              </w:rPr>
            </w:pPr>
          </w:p>
        </w:tc>
        <w:tc>
          <w:tcPr>
            <w:tcW w:w="1456" w:type="dxa"/>
            <w:gridSpan w:val="2"/>
            <w:noWrap w:val="0"/>
            <w:vAlign w:val="center"/>
          </w:tcPr>
          <w:p>
            <w:pPr>
              <w:spacing w:line="0" w:lineRule="atLeast"/>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职</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lang w:eastAsia="zh-CN"/>
              </w:rPr>
              <w:t>位</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岗 位</w:t>
            </w:r>
            <w:r>
              <w:rPr>
                <w:rFonts w:hint="eastAsia" w:ascii="仿宋_GB2312" w:hAnsi="宋体" w:eastAsia="仿宋_GB2312"/>
                <w:color w:val="000000"/>
                <w:sz w:val="28"/>
                <w:szCs w:val="28"/>
                <w:lang w:eastAsia="zh-CN"/>
              </w:rPr>
              <w:t>）</w:t>
            </w:r>
          </w:p>
          <w:p>
            <w:pPr>
              <w:spacing w:line="0" w:lineRule="atLeast"/>
              <w:jc w:val="center"/>
              <w:rPr>
                <w:rFonts w:hint="eastAsia" w:ascii="仿宋_GB2312" w:hAnsi="宋体" w:eastAsia="仿宋_GB2312"/>
                <w:bCs/>
                <w:color w:val="000000"/>
                <w:spacing w:val="-10"/>
                <w:sz w:val="28"/>
                <w:szCs w:val="28"/>
              </w:rPr>
            </w:pPr>
            <w:r>
              <w:rPr>
                <w:rFonts w:hint="eastAsia" w:ascii="仿宋_GB2312" w:hAnsi="宋体" w:eastAsia="仿宋_GB2312"/>
                <w:color w:val="000000"/>
                <w:sz w:val="28"/>
                <w:szCs w:val="28"/>
              </w:rPr>
              <w:t>代 码</w:t>
            </w:r>
          </w:p>
        </w:tc>
        <w:tc>
          <w:tcPr>
            <w:tcW w:w="1274" w:type="dxa"/>
            <w:noWrap w:val="0"/>
            <w:vAlign w:val="center"/>
          </w:tcPr>
          <w:p>
            <w:pPr>
              <w:spacing w:line="0" w:lineRule="atLeast"/>
              <w:jc w:val="center"/>
              <w:rPr>
                <w:rFonts w:hint="eastAsia" w:ascii="仿宋_GB2312" w:hAnsi="宋体" w:eastAsia="仿宋_GB2312"/>
                <w:bCs/>
                <w:color w:val="000000"/>
                <w:spacing w:val="-10"/>
                <w:sz w:val="28"/>
                <w:szCs w:val="28"/>
              </w:rPr>
            </w:pPr>
          </w:p>
        </w:tc>
        <w:tc>
          <w:tcPr>
            <w:tcW w:w="2121" w:type="dxa"/>
            <w:vMerge w:val="restart"/>
            <w:noWrap w:val="0"/>
            <w:vAlign w:val="top"/>
          </w:tcPr>
          <w:p>
            <w:pPr>
              <w:spacing w:line="0" w:lineRule="atLeast"/>
              <w:jc w:val="center"/>
              <w:rPr>
                <w:rFonts w:hint="eastAsia" w:ascii="仿宋_GB2312" w:hAnsi="宋体" w:eastAsia="仿宋_GB2312"/>
                <w:color w:val="000000"/>
                <w:sz w:val="28"/>
                <w:szCs w:val="28"/>
              </w:rPr>
            </w:pPr>
          </w:p>
          <w:p>
            <w:pPr>
              <w:spacing w:line="0" w:lineRule="atLeast"/>
              <w:jc w:val="center"/>
              <w:rPr>
                <w:rFonts w:hint="eastAsia" w:ascii="仿宋_GB2312" w:hAnsi="宋体" w:eastAsia="仿宋_GB2312"/>
                <w:color w:val="000000"/>
                <w:sz w:val="28"/>
                <w:szCs w:val="28"/>
              </w:rPr>
            </w:pP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电子</w:t>
            </w:r>
          </w:p>
          <w:p>
            <w:pPr>
              <w:spacing w:line="0" w:lineRule="atLeast"/>
              <w:jc w:val="center"/>
              <w:rPr>
                <w:rFonts w:hint="eastAsia" w:ascii="仿宋_GB2312" w:hAnsi="宋体" w:eastAsia="仿宋_GB2312"/>
                <w:bCs/>
                <w:color w:val="000000"/>
                <w:spacing w:val="-10"/>
                <w:sz w:val="28"/>
                <w:szCs w:val="28"/>
              </w:rPr>
            </w:pPr>
            <w:r>
              <w:rPr>
                <w:rFonts w:hint="eastAsia" w:ascii="仿宋_GB2312" w:hAnsi="宋体" w:eastAsia="仿宋_GB2312"/>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姓  名</w:t>
            </w:r>
          </w:p>
        </w:tc>
        <w:tc>
          <w:tcPr>
            <w:tcW w:w="1274"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91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性 别</w:t>
            </w:r>
          </w:p>
        </w:tc>
        <w:tc>
          <w:tcPr>
            <w:tcW w:w="1094" w:type="dxa"/>
            <w:gridSpan w:val="3"/>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出生年月</w:t>
            </w:r>
          </w:p>
        </w:tc>
        <w:tc>
          <w:tcPr>
            <w:tcW w:w="1274" w:type="dxa"/>
            <w:tcBorders>
              <w:top w:val="single" w:color="auto" w:sz="4" w:space="0"/>
              <w:left w:val="single" w:color="auto" w:sz="4" w:space="0"/>
              <w:bottom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2121" w:type="dxa"/>
            <w:vMerge w:val="continue"/>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民  族</w:t>
            </w:r>
          </w:p>
        </w:tc>
        <w:tc>
          <w:tcPr>
            <w:tcW w:w="1274"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91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籍 贯</w:t>
            </w:r>
          </w:p>
        </w:tc>
        <w:tc>
          <w:tcPr>
            <w:tcW w:w="1094" w:type="dxa"/>
            <w:gridSpan w:val="3"/>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出 生 地</w:t>
            </w:r>
          </w:p>
        </w:tc>
        <w:tc>
          <w:tcPr>
            <w:tcW w:w="1274" w:type="dxa"/>
            <w:tcBorders>
              <w:top w:val="single" w:color="auto" w:sz="4" w:space="0"/>
              <w:left w:val="single" w:color="auto" w:sz="4" w:space="0"/>
              <w:bottom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2121" w:type="dxa"/>
            <w:vMerge w:val="continue"/>
            <w:noWrap w:val="0"/>
            <w:tcMar>
              <w:left w:w="0" w:type="dxa"/>
              <w:right w:w="0" w:type="dxa"/>
            </w:tcMar>
            <w:vAlign w:val="center"/>
          </w:tcPr>
          <w:p>
            <w:pPr>
              <w:widowControl/>
              <w:spacing w:line="0" w:lineRule="atLeast"/>
              <w:jc w:val="lef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政  治</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面  貌</w:t>
            </w:r>
          </w:p>
        </w:tc>
        <w:tc>
          <w:tcPr>
            <w:tcW w:w="1274"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91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参加工</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作时间</w:t>
            </w:r>
          </w:p>
        </w:tc>
        <w:tc>
          <w:tcPr>
            <w:tcW w:w="10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宋体" w:eastAsia="仿宋_GB2312"/>
                <w:color w:val="000000"/>
                <w:sz w:val="28"/>
                <w:szCs w:val="28"/>
              </w:rPr>
            </w:pPr>
          </w:p>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健康状况</w:t>
            </w:r>
          </w:p>
        </w:tc>
        <w:tc>
          <w:tcPr>
            <w:tcW w:w="1274" w:type="dxa"/>
            <w:tcBorders>
              <w:top w:val="single" w:color="auto" w:sz="4" w:space="0"/>
              <w:left w:val="single" w:color="auto" w:sz="4" w:space="0"/>
              <w:bottom w:val="single" w:color="auto" w:sz="4" w:space="0"/>
            </w:tcBorders>
            <w:noWrap w:val="0"/>
            <w:vAlign w:val="center"/>
          </w:tcPr>
          <w:p>
            <w:pPr>
              <w:widowControl/>
              <w:spacing w:line="0" w:lineRule="atLeast"/>
              <w:jc w:val="left"/>
              <w:rPr>
                <w:rFonts w:hint="eastAsia" w:ascii="仿宋_GB2312" w:hAnsi="宋体" w:eastAsia="仿宋_GB2312"/>
                <w:color w:val="000000"/>
                <w:sz w:val="28"/>
                <w:szCs w:val="28"/>
              </w:rPr>
            </w:pPr>
          </w:p>
          <w:p>
            <w:pPr>
              <w:spacing w:line="0" w:lineRule="atLeast"/>
              <w:rPr>
                <w:rFonts w:hint="eastAsia" w:ascii="仿宋_GB2312" w:hAnsi="宋体" w:eastAsia="仿宋_GB2312"/>
                <w:color w:val="000000"/>
                <w:sz w:val="28"/>
                <w:szCs w:val="28"/>
              </w:rPr>
            </w:pPr>
          </w:p>
        </w:tc>
        <w:tc>
          <w:tcPr>
            <w:tcW w:w="2121" w:type="dxa"/>
            <w:vMerge w:val="continue"/>
            <w:noWrap w:val="0"/>
            <w:tcMar>
              <w:left w:w="0" w:type="dxa"/>
              <w:right w:w="0" w:type="dxa"/>
            </w:tcMar>
            <w:vAlign w:val="center"/>
          </w:tcPr>
          <w:p>
            <w:pPr>
              <w:widowControl/>
              <w:spacing w:line="0" w:lineRule="atLeast"/>
              <w:jc w:val="lef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69"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shd w:val="clear" w:color="auto" w:fill="FFFFFF"/>
              </w:rPr>
              <w:t xml:space="preserve">学  历 </w:t>
            </w:r>
            <w:r>
              <w:rPr>
                <w:rFonts w:hint="eastAsia" w:ascii="仿宋_GB2312" w:hAnsi="宋体" w:eastAsia="仿宋_GB2312"/>
                <w:color w:val="000000"/>
                <w:sz w:val="28"/>
                <w:szCs w:val="28"/>
                <w:shd w:val="clear" w:color="auto" w:fill="FFFFFF"/>
              </w:rPr>
              <w:br w:type="textWrapping"/>
            </w:r>
            <w:r>
              <w:rPr>
                <w:rFonts w:hint="eastAsia" w:ascii="仿宋_GB2312" w:hAnsi="宋体" w:eastAsia="仿宋_GB2312"/>
                <w:color w:val="000000"/>
                <w:sz w:val="28"/>
                <w:szCs w:val="28"/>
                <w:shd w:val="clear" w:color="auto" w:fill="FFFFFF"/>
              </w:rPr>
              <w:t>学  位</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全日制 </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教　育</w:t>
            </w:r>
          </w:p>
        </w:tc>
        <w:tc>
          <w:tcPr>
            <w:tcW w:w="2006" w:type="dxa"/>
            <w:gridSpan w:val="4"/>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毕业院校</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系及专业</w:t>
            </w:r>
          </w:p>
        </w:tc>
        <w:tc>
          <w:tcPr>
            <w:tcW w:w="3395" w:type="dxa"/>
            <w:gridSpan w:val="2"/>
            <w:tcBorders>
              <w:left w:val="single" w:color="auto" w:sz="4" w:space="0"/>
              <w:right w:val="single" w:color="auto" w:sz="4" w:space="0"/>
            </w:tcBorders>
            <w:noWrap w:val="0"/>
            <w:tcMar>
              <w:left w:w="0" w:type="dxa"/>
              <w:right w:w="0" w:type="dxa"/>
            </w:tcMar>
            <w:vAlign w:val="center"/>
          </w:tcPr>
          <w:p>
            <w:pPr>
              <w:widowControl/>
              <w:spacing w:line="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Xxx  xxx专业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69"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在　职 </w:t>
            </w:r>
            <w:r>
              <w:rPr>
                <w:rFonts w:hint="eastAsia" w:ascii="仿宋_GB2312" w:hAnsi="宋体" w:eastAsia="仿宋_GB2312"/>
                <w:color w:val="000000"/>
                <w:sz w:val="28"/>
                <w:szCs w:val="28"/>
              </w:rPr>
              <w:br w:type="textWrapping"/>
            </w:r>
            <w:r>
              <w:rPr>
                <w:rFonts w:hint="eastAsia" w:ascii="仿宋_GB2312" w:hAnsi="宋体" w:eastAsia="仿宋_GB2312"/>
                <w:color w:val="000000"/>
                <w:sz w:val="28"/>
                <w:szCs w:val="28"/>
              </w:rPr>
              <w:t>教　育</w:t>
            </w:r>
          </w:p>
        </w:tc>
        <w:tc>
          <w:tcPr>
            <w:tcW w:w="2006" w:type="dxa"/>
            <w:gridSpan w:val="4"/>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毕业院校</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系及专业</w:t>
            </w:r>
          </w:p>
        </w:tc>
        <w:tc>
          <w:tcPr>
            <w:tcW w:w="3395" w:type="dxa"/>
            <w:gridSpan w:val="2"/>
            <w:tcBorders>
              <w:left w:val="single" w:color="auto" w:sz="4" w:space="0"/>
              <w:bottom w:val="single" w:color="auto" w:sz="4" w:space="0"/>
              <w:right w:val="single" w:color="auto" w:sz="4" w:space="0"/>
            </w:tcBorders>
            <w:noWrap w:val="0"/>
            <w:tcMar>
              <w:left w:w="0" w:type="dxa"/>
              <w:right w:w="0" w:type="dxa"/>
            </w:tcMar>
            <w:vAlign w:val="center"/>
          </w:tcPr>
          <w:p>
            <w:pPr>
              <w:widowControl/>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Xxx  xxx专业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身份证</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号  码</w:t>
            </w:r>
          </w:p>
        </w:tc>
        <w:tc>
          <w:tcPr>
            <w:tcW w:w="3280" w:type="dxa"/>
            <w:gridSpan w:val="6"/>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w:t>
            </w:r>
          </w:p>
        </w:tc>
        <w:tc>
          <w:tcPr>
            <w:tcW w:w="3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现工作单位及职务</w:t>
            </w:r>
          </w:p>
        </w:tc>
        <w:tc>
          <w:tcPr>
            <w:tcW w:w="3280" w:type="dxa"/>
            <w:gridSpan w:val="6"/>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本人身份</w:t>
            </w:r>
          </w:p>
        </w:tc>
        <w:tc>
          <w:tcPr>
            <w:tcW w:w="3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通信地址</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及邮编</w:t>
            </w:r>
          </w:p>
        </w:tc>
        <w:tc>
          <w:tcPr>
            <w:tcW w:w="8131" w:type="dxa"/>
            <w:gridSpan w:val="10"/>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学</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习</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和</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工</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作</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简</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历</w:t>
            </w:r>
          </w:p>
        </w:tc>
        <w:tc>
          <w:tcPr>
            <w:tcW w:w="8131" w:type="dxa"/>
            <w:gridSpan w:val="10"/>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480" w:lineRule="exact"/>
              <w:rPr>
                <w:rFonts w:hint="eastAsia" w:ascii="仿宋_GB2312" w:hAnsi="宋体" w:eastAsia="仿宋_GB2312"/>
                <w:color w:val="000000"/>
                <w:sz w:val="28"/>
                <w:szCs w:val="28"/>
              </w:rPr>
            </w:pPr>
          </w:p>
          <w:p>
            <w:pPr>
              <w:spacing w:line="48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             （学习经历从高中毕业起填写）</w:t>
            </w:r>
          </w:p>
          <w:p>
            <w:pPr>
              <w:spacing w:line="48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奖惩</w:t>
            </w:r>
          </w:p>
          <w:p>
            <w:pPr>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情况</w:t>
            </w:r>
          </w:p>
        </w:tc>
        <w:tc>
          <w:tcPr>
            <w:tcW w:w="8131" w:type="dxa"/>
            <w:gridSpan w:val="10"/>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年度</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考核</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情况</w:t>
            </w:r>
          </w:p>
        </w:tc>
        <w:tc>
          <w:tcPr>
            <w:tcW w:w="8131" w:type="dxa"/>
            <w:gridSpan w:val="10"/>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p>
            <w:pPr>
              <w:spacing w:line="320" w:lineRule="exact"/>
              <w:rPr>
                <w:rFonts w:hint="eastAsia" w:ascii="仿宋_GB2312" w:hAnsi="宋体" w:eastAsia="仿宋_GB2312"/>
                <w:color w:val="000000"/>
                <w:sz w:val="28"/>
                <w:szCs w:val="28"/>
              </w:rPr>
            </w:pPr>
          </w:p>
          <w:p>
            <w:pPr>
              <w:spacing w:line="320" w:lineRule="exact"/>
              <w:rPr>
                <w:rFonts w:hint="eastAsia" w:ascii="仿宋_GB2312" w:hAnsi="宋体" w:eastAsia="仿宋_GB2312"/>
                <w:color w:val="000000"/>
                <w:sz w:val="28"/>
                <w:szCs w:val="28"/>
              </w:rPr>
            </w:pPr>
          </w:p>
          <w:p>
            <w:pPr>
              <w:spacing w:line="3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（近五年的考核情况）</w:t>
            </w:r>
          </w:p>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69"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主要</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家庭</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成员</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及重</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要社</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会关</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系</w:t>
            </w: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称谓</w:t>
            </w:r>
          </w:p>
        </w:tc>
        <w:tc>
          <w:tcPr>
            <w:tcW w:w="127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姓名</w:t>
            </w: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年龄</w:t>
            </w:r>
          </w:p>
        </w:tc>
        <w:tc>
          <w:tcPr>
            <w:tcW w:w="9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政治</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面貌</w:t>
            </w:r>
          </w:p>
        </w:tc>
        <w:tc>
          <w:tcPr>
            <w:tcW w:w="43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工作单位及职务（职级）或</w:t>
            </w:r>
          </w:p>
          <w:p>
            <w:pPr>
              <w:spacing w:line="32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聘用岗位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69" w:type="dxa"/>
            <w:vMerge w:val="continue"/>
            <w:tcBorders>
              <w:left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tc>
        <w:tc>
          <w:tcPr>
            <w:tcW w:w="127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91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430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69" w:type="dxa"/>
            <w:vMerge w:val="continue"/>
            <w:tcBorders>
              <w:left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tc>
        <w:tc>
          <w:tcPr>
            <w:tcW w:w="127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91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430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69"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tc>
        <w:tc>
          <w:tcPr>
            <w:tcW w:w="127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91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430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69"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tc>
        <w:tc>
          <w:tcPr>
            <w:tcW w:w="127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91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430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69"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320" w:lineRule="exact"/>
              <w:jc w:val="center"/>
              <w:rPr>
                <w:rFonts w:hint="eastAsia" w:ascii="仿宋_GB2312" w:hAnsi="宋体" w:eastAsia="仿宋_GB2312"/>
                <w:color w:val="000000"/>
                <w:sz w:val="28"/>
                <w:szCs w:val="28"/>
              </w:rPr>
            </w:pPr>
          </w:p>
        </w:tc>
        <w:tc>
          <w:tcPr>
            <w:tcW w:w="1097" w:type="dxa"/>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320" w:lineRule="exact"/>
              <w:rPr>
                <w:rFonts w:hint="eastAsia" w:ascii="仿宋_GB2312" w:hAnsi="宋体" w:eastAsia="仿宋_GB2312"/>
                <w:color w:val="000000"/>
                <w:sz w:val="28"/>
                <w:szCs w:val="28"/>
              </w:rPr>
            </w:pPr>
          </w:p>
        </w:tc>
        <w:tc>
          <w:tcPr>
            <w:tcW w:w="127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910"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c>
          <w:tcPr>
            <w:tcW w:w="430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jc w:val="center"/>
        </w:trPr>
        <w:tc>
          <w:tcPr>
            <w:tcW w:w="12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4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审查</w:t>
            </w:r>
          </w:p>
          <w:p>
            <w:pPr>
              <w:spacing w:line="4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意见</w:t>
            </w:r>
          </w:p>
        </w:tc>
        <w:tc>
          <w:tcPr>
            <w:tcW w:w="8131" w:type="dxa"/>
            <w:gridSpan w:val="10"/>
            <w:tcBorders>
              <w:top w:val="single" w:color="auto" w:sz="4" w:space="0"/>
              <w:left w:val="single" w:color="auto" w:sz="4" w:space="0"/>
              <w:bottom w:val="single" w:color="auto" w:sz="4" w:space="0"/>
              <w:right w:val="single" w:color="auto" w:sz="4" w:space="0"/>
            </w:tcBorders>
            <w:noWrap w:val="0"/>
            <w:tcMar>
              <w:left w:w="0" w:type="dxa"/>
              <w:right w:w="0" w:type="dxa"/>
            </w:tcMar>
            <w:vAlign w:val="top"/>
          </w:tcPr>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初审：                          复审： </w:t>
            </w: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年　  月　 日             年　  月　 日</w:t>
            </w:r>
          </w:p>
        </w:tc>
      </w:tr>
    </w:tbl>
    <w:p>
      <w:pPr>
        <w:jc w:val="left"/>
        <w:rPr>
          <w:rFonts w:hint="eastAsia" w:ascii="仿宋_GB2312" w:hAnsi="宋体" w:eastAsia="仿宋_GB2312" w:cs="宋体"/>
          <w:b/>
          <w:bCs/>
          <w:color w:val="000000"/>
          <w:kern w:val="0"/>
          <w:sz w:val="32"/>
          <w:szCs w:val="32"/>
        </w:rPr>
      </w:pPr>
      <w:r>
        <w:rPr>
          <w:rFonts w:hint="eastAsia" w:ascii="黑体" w:hAnsi="黑体" w:eastAsia="黑体" w:cs="黑体"/>
          <w:b/>
          <w:bCs/>
          <w:color w:val="000000"/>
          <w:kern w:val="0"/>
          <w:sz w:val="24"/>
        </w:rPr>
        <w:t>说明：</w:t>
      </w:r>
      <w:r>
        <w:rPr>
          <w:rFonts w:hint="eastAsia" w:ascii="仿宋" w:hAnsi="仿宋" w:eastAsia="仿宋" w:cs="仿宋"/>
          <w:b/>
          <w:bCs/>
          <w:color w:val="000000"/>
          <w:kern w:val="0"/>
          <w:sz w:val="24"/>
        </w:rPr>
        <w:t>本人身份指报考时个人档案认定身份，如：公务员、参公人员、事业人员。</w:t>
      </w:r>
    </w:p>
    <w:p>
      <w:bookmarkStart w:id="0" w:name="_GoBack"/>
      <w:bookmarkEnd w:id="0"/>
    </w:p>
    <w:sectPr>
      <w:pgSz w:w="11906" w:h="16838"/>
      <w:pgMar w:top="2098" w:right="1474" w:bottom="1871" w:left="1587" w:header="851" w:footer="1644" w:gutter="0"/>
      <w:cols w:space="720" w:num="1"/>
      <w:docGrid w:type="lines" w:linePitch="2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1326C"/>
    <w:rsid w:val="10695A82"/>
    <w:rsid w:val="2D531B13"/>
    <w:rsid w:val="311F6496"/>
    <w:rsid w:val="328808EA"/>
    <w:rsid w:val="3D314BCF"/>
    <w:rsid w:val="3EF612E8"/>
    <w:rsid w:val="43CB42CA"/>
    <w:rsid w:val="49F1326C"/>
    <w:rsid w:val="4F1818B7"/>
    <w:rsid w:val="5A65364F"/>
    <w:rsid w:val="61F53FB8"/>
    <w:rsid w:val="7957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line="240" w:lineRule="auto"/>
      <w:ind w:firstLine="0" w:firstLineChars="0"/>
      <w:jc w:val="center"/>
      <w:outlineLvl w:val="0"/>
    </w:pPr>
    <w:rPr>
      <w:b/>
      <w:bCs/>
      <w:kern w:val="44"/>
      <w:sz w:val="44"/>
      <w:szCs w:val="44"/>
    </w:rPr>
  </w:style>
  <w:style w:type="paragraph" w:styleId="3">
    <w:name w:val="heading 2"/>
    <w:basedOn w:val="1"/>
    <w:next w:val="1"/>
    <w:link w:val="11"/>
    <w:semiHidden/>
    <w:unhideWhenUsed/>
    <w:qFormat/>
    <w:uiPriority w:val="0"/>
    <w:pPr>
      <w:keepNext/>
      <w:keepLines/>
      <w:spacing w:line="240" w:lineRule="auto"/>
      <w:outlineLvl w:val="1"/>
    </w:pPr>
    <w:rPr>
      <w:rFonts w:eastAsia="楷体" w:asciiTheme="majorAscii" w:hAnsiTheme="majorAscii" w:cstheme="majorBidi"/>
      <w:b/>
      <w:bCs/>
      <w:szCs w:val="32"/>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eastAsia="楷体_GB2312"/>
      <w:b/>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0" w:after="0" w:afterAutospacing="0"/>
      <w:ind w:left="0" w:right="0" w:firstLine="640" w:firstLineChars="200"/>
      <w:jc w:val="left"/>
    </w:pPr>
    <w:rPr>
      <w:rFonts w:eastAsia="仿宋_GB2312" w:cs="Times New Roman"/>
      <w:kern w:val="0"/>
      <w:sz w:val="32"/>
      <w:lang w:bidi="ar"/>
    </w:rPr>
  </w:style>
  <w:style w:type="character" w:styleId="10">
    <w:name w:val="page number"/>
    <w:basedOn w:val="9"/>
    <w:uiPriority w:val="0"/>
  </w:style>
  <w:style w:type="character" w:customStyle="1" w:styleId="11">
    <w:name w:val="标题 2 Char"/>
    <w:basedOn w:val="9"/>
    <w:link w:val="3"/>
    <w:qFormat/>
    <w:uiPriority w:val="9"/>
    <w:rPr>
      <w:rFonts w:eastAsia="楷体" w:asciiTheme="majorAscii" w:hAnsiTheme="majorAscii" w:cstheme="majorBidi"/>
      <w:b/>
      <w:bCs/>
      <w:kern w:val="2"/>
      <w:sz w:val="32"/>
      <w:szCs w:val="32"/>
    </w:rPr>
  </w:style>
  <w:style w:type="character" w:customStyle="1" w:styleId="12">
    <w:name w:val="标题 1 Char"/>
    <w:basedOn w:val="9"/>
    <w:link w:val="2"/>
    <w:qFormat/>
    <w:uiPriority w:val="9"/>
    <w:rPr>
      <w:rFonts w:ascii="Times New Roman"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2019-12-19T05:57:00Z</dcterms:created>
  <dc:creator>风云</dc:creator>
  <cp:lastModifiedBy>风云</cp:lastModifiedBy>
  <dcterms:modified xsi:type="dcterms:W3CDTF">2019-12-19T05:59:24Z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