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/>
        <w:jc w:val="left"/>
        <w:rPr>
          <w:vanish/>
        </w:rPr>
      </w:pPr>
      <w:r>
        <w:rPr>
          <w:rFonts w:ascii="方正小标宋简体" w:hAnsi="方正小标宋简体" w:eastAsia="方正小标宋简体" w:cs="方正小标宋简体"/>
          <w:b w:val="0"/>
          <w:vanish/>
          <w:color w:val="333333"/>
          <w:sz w:val="36"/>
          <w:szCs w:val="36"/>
          <w:shd w:val="clear" w:fill="FFFFFF"/>
        </w:rPr>
        <w:t>阿拉善盟2019年引进教育紧缺人才报名登记表</w:t>
      </w:r>
    </w:p>
    <w:tbl>
      <w:tblPr>
        <w:tblpPr w:vertAnchor="text" w:tblpXSpec="left"/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711"/>
        <w:gridCol w:w="54"/>
        <w:gridCol w:w="394"/>
        <w:gridCol w:w="173"/>
        <w:gridCol w:w="810"/>
        <w:gridCol w:w="1150"/>
        <w:gridCol w:w="1221"/>
        <w:gridCol w:w="1424"/>
        <w:gridCol w:w="1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本科阶段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研究生阶段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9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应聘单位及岗位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9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9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9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何时取得何种何级别执业资格证书（如：教师资格证书、普通话证书）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9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何时取得何奖励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本人联系电话（手机）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6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8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（从高中开始连续填写至今）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982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24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考生（签名）：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1" w:hRule="atLeast"/>
        </w:trPr>
        <w:tc>
          <w:tcPr>
            <w:tcW w:w="19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31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31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56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2019-12-23T06:48:44Z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