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shd w:val="clear" w:fill="FFFFFF"/>
        </w:rPr>
        <w:t>拟聘用人员名单公示如下：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shd w:val="clear" w:fill="FFFFFF"/>
        </w:rPr>
        <w:t>　　陈娟、胡田、尹思文、张迪、高群群、梁超、黄聪、沈鋆、邱海波、徐毅、吴波、熊宗琪、黄佳、韩传星、李海鹏、徐雪淞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102E2"/>
    <w:rsid w:val="179D616F"/>
    <w:rsid w:val="2C46532B"/>
    <w:rsid w:val="32B439E3"/>
    <w:rsid w:val="607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2019-12-20T09:21:00Z</dcterms:created>
  <dc:creator>周～周</dc:creator>
  <cp:lastModifiedBy>国超科技</cp:lastModifiedBy>
  <dcterms:modified xsi:type="dcterms:W3CDTF">2019-12-21T00:45:38Z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