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/>
          <w:color w:val="333333"/>
          <w:sz w:val="36"/>
          <w:szCs w:val="36"/>
          <w:shd w:val="clear" w:fill="FFFFFF"/>
        </w:rPr>
      </w:pPr>
      <w:r>
        <w:rPr>
          <w:rFonts w:ascii="黑体" w:hAnsi="黑体"/>
          <w:sz w:val="36"/>
          <w:szCs w:val="36"/>
        </w:rPr>
        <w:t>2019年</w:t>
      </w:r>
      <w:r>
        <w:rPr>
          <w:rFonts w:hint="eastAsia" w:ascii="黑体" w:hAnsi="黑体"/>
          <w:sz w:val="36"/>
          <w:szCs w:val="36"/>
          <w:lang w:val="en-US" w:eastAsia="zh-CN"/>
        </w:rPr>
        <w:t>招聘新时代文明实践中心工作</w:t>
      </w:r>
      <w:r>
        <w:rPr>
          <w:rFonts w:ascii="黑体" w:hAnsi="黑体"/>
          <w:sz w:val="36"/>
          <w:szCs w:val="36"/>
        </w:rPr>
        <w:t>人员</w:t>
      </w:r>
      <w:r>
        <w:rPr>
          <w:rFonts w:ascii="黑体" w:hAnsi="黑体"/>
          <w:color w:val="333333"/>
          <w:sz w:val="36"/>
          <w:szCs w:val="36"/>
          <w:shd w:val="clear" w:fill="FFFFFF"/>
        </w:rPr>
        <w:t>报名表</w:t>
      </w:r>
    </w:p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  <w:bookmarkEnd w:id="0"/>
    </w:tbl>
    <w:p/>
    <w:sectPr>
      <w:footerReference r:id="rId3" w:type="default"/>
      <w:pgSz w:w="11906" w:h="16838"/>
      <w:pgMar w:top="856" w:right="1531" w:bottom="850" w:left="1531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E3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>
      <w:tblLayout w:type="fixed"/>
    </w:tblPr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1</cp:lastModifiedBy>
  <cp:lastPrinted>2019-12-19T04:54:56Z</cp:lastPrinted>
  <dcterms:modified xsi:type="dcterms:W3CDTF">2019-12-19T04:56:58Z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