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附件1: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232" w:type="dxa"/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竞聘科室岗位一览表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1368"/>
        <w:gridCol w:w="2820"/>
        <w:gridCol w:w="17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科室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设备科核定岗位8人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科主任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冯强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学科带头人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徐玉英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耗材库保管员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1人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氧气站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2人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24小时值守，持证上岗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医疗设备维修工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3人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保卫科核定岗位18人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科主任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郑波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东院区保安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7人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东院区消防中控室及治安监控室需2人，24小时值守，持证上岗；西院区消防中控室及治安监控室由现有保安公司承担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西院区保安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10人（因合同不到期，目前不在竞岗之列）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总务科核定岗位39人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科主任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张宾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后勤仓库保管员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1人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电梯工 4人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东院区 1人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持证上岗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西院区 3人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医疗垃圾运送2人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2人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工程维护与运行班 6人（24小时值守）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空调系统维修工 1人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高低压配电、照明及备用发电系统、给排水及卫生热水系统（含污水）2人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持证上岗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非医疗设备维修工（含电梯运营管理）3人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保洁 25人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门诊楼  2人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1号病房楼8人：外1、外2、ICU、手术室各1人；内1、内2各2人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2号病房楼5人：肛1、肛2、内3、肿瘤各1人；5-6层1人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东院区8人：1-2层各2人；3-5层2人；6-11层（含-1层）2人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东院区：院子清扫、绿化浇水剪枝、生活垃圾清运 1人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西院区：院子清扫（含家属院、血透室）、绿化浇水剪枝、生活垃圾清运1人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说明：需持证上岗的岗位：无证者自上岗之日起，3个月考证时间，3个月拿不到证件，取消绩效;1年内拿不到证件，待岗待遇。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工作人员竞聘岗位报名登记表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1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姓   名</w:t>
            </w:r>
          </w:p>
        </w:tc>
        <w:tc>
          <w:tcPr>
            <w:tcW w:w="86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1728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性   别</w:t>
            </w:r>
          </w:p>
        </w:tc>
        <w:tc>
          <w:tcPr>
            <w:tcW w:w="86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1728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86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民   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参加工作时间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入党时间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类别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5184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毕业院校及专业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5184" w:type="dxa"/>
            <w:gridSpan w:val="6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教育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在职教育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5184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现技术职称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现职称</w:t>
            </w:r>
          </w:p>
        </w:tc>
        <w:tc>
          <w:tcPr>
            <w:tcW w:w="3456" w:type="dxa"/>
            <w:gridSpan w:val="4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取得时间</w:t>
            </w:r>
          </w:p>
        </w:tc>
        <w:tc>
          <w:tcPr>
            <w:tcW w:w="3456" w:type="dxa"/>
            <w:gridSpan w:val="4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竞聘岗位</w:t>
            </w:r>
          </w:p>
        </w:tc>
        <w:tc>
          <w:tcPr>
            <w:tcW w:w="6048" w:type="dxa"/>
            <w:gridSpan w:val="7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意向</w:t>
            </w:r>
          </w:p>
        </w:tc>
        <w:tc>
          <w:tcPr>
            <w:tcW w:w="6048" w:type="dxa"/>
            <w:gridSpan w:val="7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是否服从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  <w:tc>
          <w:tcPr>
            <w:tcW w:w="2592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本人签名</w:t>
            </w:r>
          </w:p>
        </w:tc>
        <w:tc>
          <w:tcPr>
            <w:tcW w:w="172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b w:val="0"/>
                <w:color w:val="333333"/>
                <w:bdr w:val="none" w:color="auto" w:sz="0" w:space="0"/>
              </w:rPr>
              <w:t>组织分配</w:t>
            </w: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工作人员竞聘岗位承诺书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本人申请参加邹城市中医院               岗位竞聘，并郑重承诺如下： 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1、本人自愿参加邹城市中医院组织的岗位竞聘工作。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2、本人同意在竞聘工作结束后，按照竞聘结果在相应岗位工作，自愿接受该岗位薪酬待遇，认真履行岗位职责。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3、竞聘过程中端正态度，客观公正，不影响竞聘工作开展。提供的竞聘材料内容真实、准确。 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4、正确对待竞聘结果，立足岗位、脚踏实地、扎实工作、为医院发展和稳定做出积极贡献。 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5、如果落聘，不服从组织安排，自愿接受院内待岗处理。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承诺人：   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480" w:afterAutospacing="0" w:line="432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Fonts w:hint="default" w:ascii="微软雅黑 ! important" w:hAnsi="微软雅黑 ! important" w:eastAsia="微软雅黑 ! important" w:cs="微软雅黑 ! important"/>
          <w:b w:val="0"/>
          <w:color w:val="333333"/>
          <w:sz w:val="20"/>
          <w:szCs w:val="20"/>
          <w:bdr w:val="none" w:color="auto" w:sz="0" w:space="0"/>
          <w:shd w:val="clear" w:fill="FFFFFF"/>
        </w:rPr>
        <w:t>年   月   日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0F3C"/>
    <w:rsid w:val="04DD7E56"/>
    <w:rsid w:val="2BD87986"/>
    <w:rsid w:val="429400A5"/>
    <w:rsid w:val="49D96CF3"/>
    <w:rsid w:val="5CA46B0B"/>
    <w:rsid w:val="67A15C77"/>
    <w:rsid w:val="69020F3C"/>
    <w:rsid w:val="7A902B8A"/>
    <w:rsid w:val="7AB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2019-12-16T03:52:00Z</dcterms:created>
  <dc:creator>张翠</dc:creator>
  <cp:lastModifiedBy>张翠</cp:lastModifiedBy>
  <dcterms:modified xsi:type="dcterms:W3CDTF">2019-12-16T06:40:46Z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