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年湘西州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州直事业单位公开招聘（部分岗位）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面试具体安排表</w:t>
      </w:r>
    </w:p>
    <w:tbl>
      <w:tblPr>
        <w:tblStyle w:val="3"/>
        <w:tblW w:w="9880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54"/>
        <w:gridCol w:w="517"/>
        <w:gridCol w:w="6626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地点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分组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面试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黑体" w:eastAsia="黑体"/>
                <w:sz w:val="24"/>
                <w:szCs w:val="24"/>
              </w:rPr>
              <w:t>位和对象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</w:trPr>
        <w:tc>
          <w:tcPr>
            <w:tcW w:w="5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12月15日</w:t>
            </w: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湘西经开区武陵山大剧院后栋会议中心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组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  <w:t>审计（一）001（9人），审计（二）002（9人），工程审计003（6人），工程审计004（3人），会计010（3人),编辑记者（一）013(3人 )，编辑记者（二）014（6人），视频生产016（2 人），网页制作017（2人），综合文秘 011(3人），计算机技术员012（2 人），办公室综合018（3人），舆情监测与分析（一）019（3 人），舆情监测与分析（二）020（3人），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  <w:t>前台受理岗021（3人)       共60人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考生须于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当天</w:t>
            </w: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>点前赶到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武陵山大剧院后栋会议中心一楼大厅</w:t>
            </w:r>
            <w:r>
              <w:rPr>
                <w:rFonts w:hint="eastAsia" w:ascii="仿宋_GB2312" w:eastAsia="仿宋_GB2312"/>
                <w:sz w:val="24"/>
                <w:szCs w:val="24"/>
              </w:rPr>
              <w:t>集合报道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  <w:t>文字综合岗022(3人),见证服务岗023(3人),电子技术服务024（3 人），信息管理025（3 人），法律事务026（2人),综合管理027(3人)，综合管理028（3人），工程核算会计029（2人），检验员030（3人），技术员031（3 人），技术员032（3 人），编辑记者033（28人）         共59人</w:t>
            </w: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三组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  <w:t xml:space="preserve">广电及新媒体技术035（9人），会计036（3人），广播电视传播037（3人），综合管理（一）038（3人），综合管理（二）039（3人），机务维护（一）040（3人），机务维护（二）041（3人），文献信息管理044（1人），音视频制作045（3人),公共文化活动策划推广046(3人),会计047（3人），阅读推广与管理048（3人），演出经营管理049（1人),美术设计050(3人 )，编导051（3人），综合（一）052（3人），综合（二）053（3人），综合（三）054（3人），信息采集055（3人）    </w:t>
            </w:r>
          </w:p>
          <w:p>
            <w:pPr>
              <w:spacing w:line="320" w:lineRule="exact"/>
              <w:ind w:firstLine="960" w:firstLineChars="400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  <w:t>共59人</w:t>
            </w: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四组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  <w:t>旅游服务056（3人），综合管理（一）057（2人），综合管理（二）058（1人），讲解员059（2人），综合管理061（3人），网络维护062（3人），项目综合管理063（3人），财务人员064（3人），办公室综合065（3人），节能管理066（3人），节能监察067（3人），技术员068（3人），技术员069（2人），技术员070（3人），综合管理071（3人），养老护理072（3人），综合服务073（3人），信息管理员089（2人），统计信息员090（3人），党办干事110（3人），院办文秘111（6人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960" w:firstLineChars="400"/>
              <w:textAlignment w:val="auto"/>
              <w:rPr>
                <w:rFonts w:hint="default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val="en-US" w:eastAsia="zh-CN"/>
              </w:rPr>
              <w:t>共60人</w:t>
            </w: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29BD"/>
    <w:rsid w:val="191B49A5"/>
    <w:rsid w:val="3D7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2019-12-10T04:05:00Z</dcterms:created>
  <dc:creator>lenovo</dc:creator>
  <cp:lastModifiedBy>lenovo</cp:lastModifiedBy>
  <dcterms:modified xsi:type="dcterms:W3CDTF">2019-12-10T06:05:46Z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