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A1" w:rsidRDefault="0026713C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FD30A1" w:rsidRDefault="0026713C">
      <w:pPr>
        <w:spacing w:line="240" w:lineRule="atLeast"/>
        <w:jc w:val="center"/>
        <w:rPr>
          <w:rFonts w:ascii="方正小标宋简体" w:eastAsia="方正小标宋简体" w:hAnsi="仿宋" w:cs="方正小标宋简体"/>
          <w:sz w:val="40"/>
          <w:szCs w:val="40"/>
        </w:rPr>
      </w:pPr>
      <w:r>
        <w:rPr>
          <w:rFonts w:ascii="方正小标宋简体" w:eastAsia="方正小标宋简体" w:hAnsi="仿宋" w:cs="方正小标宋简体" w:hint="eastAsia"/>
          <w:sz w:val="40"/>
          <w:szCs w:val="40"/>
        </w:rPr>
        <w:t>湖南省文化和旅游厅所属事业单位</w:t>
      </w:r>
      <w:r>
        <w:rPr>
          <w:rFonts w:ascii="方正小标宋简体" w:eastAsia="方正小标宋简体" w:hAnsi="仿宋" w:cs="方正小标宋简体"/>
          <w:sz w:val="40"/>
          <w:szCs w:val="40"/>
        </w:rPr>
        <w:t>2019</w:t>
      </w:r>
      <w:r>
        <w:rPr>
          <w:rFonts w:ascii="方正小标宋简体" w:eastAsia="方正小标宋简体" w:hAnsi="仿宋" w:cs="方正小标宋简体" w:hint="eastAsia"/>
          <w:sz w:val="40"/>
          <w:szCs w:val="40"/>
        </w:rPr>
        <w:t>年下半年公开招聘计划及要求一览表</w:t>
      </w:r>
    </w:p>
    <w:tbl>
      <w:tblPr>
        <w:tblW w:w="15202" w:type="dxa"/>
        <w:tblInd w:w="-176" w:type="dxa"/>
        <w:tblLook w:val="04A0"/>
      </w:tblPr>
      <w:tblGrid>
        <w:gridCol w:w="865"/>
        <w:gridCol w:w="720"/>
        <w:gridCol w:w="1152"/>
        <w:gridCol w:w="865"/>
        <w:gridCol w:w="3888"/>
        <w:gridCol w:w="1008"/>
        <w:gridCol w:w="1008"/>
        <w:gridCol w:w="1152"/>
        <w:gridCol w:w="4544"/>
      </w:tblGrid>
      <w:tr w:rsidR="00FD30A1">
        <w:trPr>
          <w:trHeight w:val="63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adjustRightInd w:val="0"/>
              <w:snapToGrid w:val="0"/>
              <w:contextualSpacing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adjustRightInd w:val="0"/>
              <w:snapToGrid w:val="0"/>
              <w:contextualSpacing/>
              <w:jc w:val="center"/>
            </w:pPr>
            <w:r>
              <w:rPr>
                <w:rFonts w:hint="eastAsia"/>
              </w:rPr>
              <w:t>岗位序号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adjustRightInd w:val="0"/>
              <w:snapToGrid w:val="0"/>
              <w:contextualSpacing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adjustRightInd w:val="0"/>
              <w:snapToGrid w:val="0"/>
              <w:contextualSpacing/>
              <w:jc w:val="center"/>
            </w:pPr>
            <w:r>
              <w:rPr>
                <w:rFonts w:hint="eastAsia"/>
              </w:rPr>
              <w:t>招聘数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adjustRightInd w:val="0"/>
              <w:snapToGrid w:val="0"/>
              <w:contextualSpacing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adjustRightInd w:val="0"/>
              <w:snapToGrid w:val="0"/>
              <w:contextualSpacing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adjustRightInd w:val="0"/>
              <w:snapToGrid w:val="0"/>
              <w:contextualSpacing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adjustRightInd w:val="0"/>
              <w:snapToGrid w:val="0"/>
              <w:contextualSpacing/>
              <w:jc w:val="center"/>
            </w:pPr>
            <w:r>
              <w:rPr>
                <w:rFonts w:hint="eastAsia"/>
              </w:rPr>
              <w:t>岗位类别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Default="0026713C">
            <w:pPr>
              <w:adjustRightInd w:val="0"/>
              <w:snapToGrid w:val="0"/>
              <w:contextualSpacing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E795E">
        <w:trPr>
          <w:trHeight w:val="522"/>
        </w:trPr>
        <w:tc>
          <w:tcPr>
            <w:tcW w:w="8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contextualSpacing/>
              <w:jc w:val="left"/>
              <w:rPr>
                <w:rFonts w:ascii="宋体" w:hAnsi="宋体"/>
              </w:rPr>
            </w:pPr>
            <w:r w:rsidRPr="008E795E">
              <w:rPr>
                <w:rFonts w:ascii="宋体" w:hAnsi="宋体" w:hint="eastAsia"/>
              </w:rPr>
              <w:t>湖南省文化厅艺术幼儿园（</w:t>
            </w:r>
            <w:r w:rsidRPr="008E795E">
              <w:rPr>
                <w:rFonts w:ascii="宋体" w:hAnsi="宋体"/>
              </w:rPr>
              <w:t>10</w:t>
            </w:r>
            <w:r w:rsidRPr="008E795E">
              <w:rPr>
                <w:rFonts w:ascii="宋体" w:hAnsi="宋体" w:hint="eastAsia"/>
              </w:rPr>
              <w:t>名）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副园长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学前教育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35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硕士研究生及以上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管理岗</w:t>
            </w:r>
          </w:p>
        </w:tc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E" w:rsidRPr="008E795E" w:rsidRDefault="008E795E" w:rsidP="00B21C30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有中小学教师系列学前教育专业一级教师及以上职称，有学前教育管理经历</w:t>
            </w:r>
            <w:r w:rsidRPr="008E795E">
              <w:rPr>
                <w:rFonts w:ascii="宋体" w:hAnsi="宋体"/>
                <w:color w:val="000000" w:themeColor="text1"/>
                <w:sz w:val="22"/>
              </w:rPr>
              <w:t>5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年以上；获得地</w:t>
            </w:r>
            <w:r w:rsidR="00B21C30" w:rsidRPr="008E795E">
              <w:rPr>
                <w:rFonts w:ascii="宋体" w:hAnsi="宋体" w:hint="eastAsia"/>
                <w:color w:val="000000" w:themeColor="text1"/>
                <w:sz w:val="22"/>
              </w:rPr>
              <w:t>级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市</w:t>
            </w:r>
            <w:r w:rsidR="00B21C30">
              <w:rPr>
                <w:rFonts w:ascii="宋体" w:hAnsi="宋体" w:hint="eastAsia"/>
                <w:color w:val="000000" w:themeColor="text1"/>
                <w:sz w:val="22"/>
              </w:rPr>
              <w:t>及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以上业务竞赛一等奖，年龄放宽至</w:t>
            </w:r>
            <w:r w:rsidRPr="008E795E">
              <w:rPr>
                <w:rFonts w:ascii="宋体" w:hAnsi="宋体"/>
                <w:color w:val="000000" w:themeColor="text1"/>
                <w:sz w:val="22"/>
              </w:rPr>
              <w:t>40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岁以下，学历放宽至本科。</w:t>
            </w:r>
          </w:p>
        </w:tc>
      </w:tr>
      <w:tr w:rsidR="008E795E">
        <w:trPr>
          <w:trHeight w:val="522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教研员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学前教育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35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硕士研究生及以上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有中小学教师系列学前教育专业一级教师及以上职称，有</w:t>
            </w:r>
            <w:r w:rsidRPr="008E795E">
              <w:rPr>
                <w:rFonts w:ascii="宋体" w:hAnsi="宋体"/>
                <w:color w:val="000000" w:themeColor="text1"/>
                <w:sz w:val="22"/>
              </w:rPr>
              <w:t>2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年以上学前教育教研负责人工作经历；获得</w:t>
            </w:r>
            <w:r w:rsidR="00B21C30" w:rsidRPr="008E795E">
              <w:rPr>
                <w:rFonts w:ascii="宋体" w:hAnsi="宋体" w:hint="eastAsia"/>
                <w:color w:val="000000" w:themeColor="text1"/>
                <w:sz w:val="22"/>
              </w:rPr>
              <w:t>地级市</w:t>
            </w:r>
            <w:r w:rsidR="00B21C30">
              <w:rPr>
                <w:rFonts w:ascii="宋体" w:hAnsi="宋体" w:hint="eastAsia"/>
                <w:color w:val="000000" w:themeColor="text1"/>
                <w:sz w:val="22"/>
              </w:rPr>
              <w:t>及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以上业务竞赛一等奖，年龄放宽至</w:t>
            </w:r>
            <w:r w:rsidRPr="008E795E">
              <w:rPr>
                <w:rFonts w:ascii="宋体" w:hAnsi="宋体"/>
                <w:color w:val="000000" w:themeColor="text1"/>
                <w:sz w:val="22"/>
              </w:rPr>
              <w:t>40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岁以下，学历放宽至本科。</w:t>
            </w:r>
          </w:p>
        </w:tc>
      </w:tr>
      <w:tr w:rsidR="008E795E">
        <w:trPr>
          <w:trHeight w:val="522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幼儿教师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4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学前教育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32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有</w:t>
            </w:r>
            <w:r w:rsidRPr="008E795E">
              <w:rPr>
                <w:rFonts w:ascii="宋体" w:hAnsi="宋体"/>
                <w:color w:val="000000" w:themeColor="text1"/>
                <w:sz w:val="22"/>
              </w:rPr>
              <w:t>2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年以上学前教育工作经历；硕士研究生不限工作经历。</w:t>
            </w:r>
          </w:p>
        </w:tc>
      </w:tr>
      <w:tr w:rsidR="008E795E">
        <w:trPr>
          <w:trHeight w:val="828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早教教师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早期教育、学前教育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32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有</w:t>
            </w:r>
            <w:r w:rsidRPr="008E795E">
              <w:rPr>
                <w:rFonts w:ascii="宋体" w:hAnsi="宋体"/>
                <w:color w:val="000000" w:themeColor="text1"/>
                <w:sz w:val="22"/>
              </w:rPr>
              <w:t>2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年以上早期教育工作经历；硕士研究生不限工作经历。</w:t>
            </w:r>
          </w:p>
        </w:tc>
      </w:tr>
      <w:tr w:rsidR="008E795E">
        <w:trPr>
          <w:trHeight w:val="1012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舞蹈教师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舞蹈教育、学前教育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32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有</w:t>
            </w:r>
            <w:r w:rsidRPr="008E795E">
              <w:rPr>
                <w:rFonts w:ascii="宋体" w:hAnsi="宋体"/>
                <w:color w:val="000000" w:themeColor="text1"/>
                <w:sz w:val="22"/>
              </w:rPr>
              <w:t>2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年以上幼儿舞蹈教育工作经历；硕士研究生不限工作经历。</w:t>
            </w:r>
          </w:p>
        </w:tc>
      </w:tr>
      <w:tr w:rsidR="008E795E" w:rsidTr="0097534B">
        <w:trPr>
          <w:trHeight w:val="897"/>
        </w:trPr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体育教师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体育教育、运动训练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32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本科及以上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有</w:t>
            </w:r>
            <w:r w:rsidRPr="008E795E">
              <w:rPr>
                <w:rFonts w:ascii="宋体" w:hAnsi="宋体"/>
                <w:color w:val="000000" w:themeColor="text1"/>
                <w:sz w:val="22"/>
              </w:rPr>
              <w:t>2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年以上学前教育工作经历；硕士研究生不限工作经历。</w:t>
            </w:r>
          </w:p>
        </w:tc>
      </w:tr>
      <w:tr w:rsidR="008E795E" w:rsidTr="0097534B">
        <w:trPr>
          <w:trHeight w:val="878"/>
        </w:trPr>
        <w:tc>
          <w:tcPr>
            <w:tcW w:w="8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文秘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汉语言文学、语言学及应用语言学、学前教育学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35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硕士研究生及以上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管理岗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5E" w:rsidRPr="008E795E" w:rsidRDefault="008E795E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有</w:t>
            </w:r>
            <w:r w:rsidRPr="008E795E">
              <w:rPr>
                <w:rFonts w:ascii="宋体" w:hAnsi="宋体"/>
                <w:color w:val="000000" w:themeColor="text1"/>
                <w:sz w:val="22"/>
              </w:rPr>
              <w:t>2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年以上学前教育工作经历。</w:t>
            </w:r>
          </w:p>
        </w:tc>
      </w:tr>
      <w:tr w:rsidR="00FD30A1">
        <w:trPr>
          <w:trHeight w:val="1398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</w:rPr>
            </w:pPr>
            <w:r w:rsidRPr="008E795E">
              <w:rPr>
                <w:rFonts w:ascii="宋体" w:hAnsi="宋体" w:hint="eastAsia"/>
              </w:rPr>
              <w:lastRenderedPageBreak/>
              <w:t>湖南省博物馆（</w:t>
            </w:r>
            <w:r w:rsidRPr="008E795E">
              <w:rPr>
                <w:rFonts w:ascii="宋体" w:hAnsi="宋体"/>
              </w:rPr>
              <w:t>20</w:t>
            </w:r>
            <w:r w:rsidRPr="008E795E">
              <w:rPr>
                <w:rFonts w:ascii="宋体" w:hAnsi="宋体" w:hint="eastAsia"/>
              </w:rPr>
              <w:t>名）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民族民俗文物研究与展示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考古学及博物馆学、历史地理学、文物与博物馆、民俗学、民族学、中国少数民族史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35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全日制硕士研究生及以上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第一学历须为全日制本科。</w:t>
            </w:r>
          </w:p>
        </w:tc>
      </w:tr>
      <w:tr w:rsidR="00FD30A1">
        <w:trPr>
          <w:trHeight w:val="113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马王堆汉墓文物研究与展示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考古学及博物馆学（秦汉考古或文物研究方向）、历史文献学（出土文献方向）、文物与博物馆（中国古代器物方向）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35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全日制硕士研究生及以上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第一学历须为全日制本科。</w:t>
            </w:r>
          </w:p>
        </w:tc>
      </w:tr>
      <w:tr w:rsidR="00FD30A1">
        <w:trPr>
          <w:trHeight w:val="1184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陶瓷文物研究与展示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考古学及博物馆学（秦汉以后考古或陶瓷考古方向）、文物与博物馆（陶瓷器物研究方向）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35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全日制硕士研究生及以上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第一学历须为全日制本科。</w:t>
            </w:r>
          </w:p>
        </w:tc>
      </w:tr>
      <w:tr w:rsidR="00FD30A1">
        <w:trPr>
          <w:trHeight w:val="1179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工艺文物研究与展示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考古学及博物馆学（文物研究方向）、文物与博物馆（文物研究方向）、美术学（中国艺术史方向）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35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全日制硕士研究生及以上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第一学历须为全日制本科。</w:t>
            </w:r>
          </w:p>
        </w:tc>
      </w:tr>
      <w:tr w:rsidR="00FD30A1">
        <w:trPr>
          <w:trHeight w:val="577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12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青铜文物研究与展示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考古学及博物馆学（商周考古或文物研究方向）、历史文献学（金文研究方向）、文物与博物馆（文物研究方向）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35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全日制硕士研究生及以上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第一学历须为全日制本科。</w:t>
            </w:r>
          </w:p>
        </w:tc>
      </w:tr>
      <w:tr w:rsidR="00FD30A1">
        <w:trPr>
          <w:trHeight w:val="1377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书画研究与展示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考古学及博物馆学（书画研究方向）、文物与博物馆（书画研究方向）、艺术学（中国美术史方向）、美术学（中国美术史方向）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35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全日制硕士研究生及以上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第一学历须为全日制本科，具有</w:t>
            </w:r>
            <w:r w:rsidRPr="008E795E">
              <w:rPr>
                <w:rFonts w:ascii="宋体" w:hAnsi="宋体"/>
                <w:sz w:val="22"/>
              </w:rPr>
              <w:t>3</w:t>
            </w:r>
            <w:r w:rsidRPr="008E795E">
              <w:rPr>
                <w:rFonts w:ascii="宋体" w:hAnsi="宋体" w:hint="eastAsia"/>
                <w:sz w:val="22"/>
              </w:rPr>
              <w:t>年以上书画研究与展示工作经历。</w:t>
            </w:r>
          </w:p>
        </w:tc>
      </w:tr>
      <w:tr w:rsidR="00FD30A1">
        <w:trPr>
          <w:trHeight w:val="1114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文物分析检测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分析化学、材料物理与化学、材料学、材料加工工程、化学工艺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35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全日制硕士研究生及以上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第一学历须为全日制本科。</w:t>
            </w:r>
          </w:p>
        </w:tc>
      </w:tr>
      <w:tr w:rsidR="00FD30A1">
        <w:trPr>
          <w:trHeight w:val="155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纺织品保护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考古学及博物馆学（文物保护方向）、文物与博物馆（文物保护方向）、分析化学、材料物理与化学、材料学、材料加工工程、化学工艺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35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全日制硕士研究生及以上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第一学历须为全日制本科，本科专业须为历史学、考古学、文物与博物馆学、文物技术保护、化学、材料化学，工艺美术、艺术与科技。</w:t>
            </w:r>
          </w:p>
        </w:tc>
      </w:tr>
      <w:tr w:rsidR="00FD30A1">
        <w:trPr>
          <w:trHeight w:val="1029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平面设计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艺术学、美术学、设计艺术学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35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全日制硕士研究生及以上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第一学历须为全日制本科，具有</w:t>
            </w:r>
            <w:r w:rsidRPr="008E795E">
              <w:rPr>
                <w:rFonts w:ascii="宋体" w:hAnsi="宋体"/>
                <w:sz w:val="22"/>
              </w:rPr>
              <w:t>3</w:t>
            </w:r>
            <w:r w:rsidRPr="008E795E">
              <w:rPr>
                <w:rFonts w:ascii="宋体" w:hAnsi="宋体" w:hint="eastAsia"/>
                <w:sz w:val="22"/>
              </w:rPr>
              <w:t>年以上平面设计工作经历。</w:t>
            </w:r>
          </w:p>
        </w:tc>
      </w:tr>
      <w:tr w:rsidR="00FD30A1">
        <w:trPr>
          <w:trHeight w:val="11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17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中文编辑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汉语言文字学、中国古典文献学、中国古代文学、考古学及博物馆学、历史文献学、中国古代史、中国近现代史、文物与博物馆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35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全日制硕士研究生及以上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第一学历须为全日制本科，本科专业须为历史学、考古学、文物与博物馆学、汉语言文学、古典文献学，具有</w:t>
            </w:r>
            <w:r w:rsidRPr="008E795E">
              <w:rPr>
                <w:rFonts w:ascii="宋体" w:hAnsi="宋体"/>
                <w:sz w:val="22"/>
              </w:rPr>
              <w:t>3</w:t>
            </w:r>
            <w:r w:rsidRPr="008E795E">
              <w:rPr>
                <w:rFonts w:ascii="宋体" w:hAnsi="宋体" w:hint="eastAsia"/>
                <w:sz w:val="22"/>
              </w:rPr>
              <w:t>年以上中文编辑工作经历。</w:t>
            </w:r>
          </w:p>
        </w:tc>
      </w:tr>
      <w:tr w:rsidR="00FD30A1">
        <w:trPr>
          <w:trHeight w:val="11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18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法务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/>
                <w:color w:val="000000" w:themeColor="text1"/>
                <w:sz w:val="22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民商法学（含：劳动法学、社会保障法学）、诉讼法学、经济法学、法律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/>
                <w:color w:val="000000" w:themeColor="text1"/>
                <w:sz w:val="22"/>
              </w:rPr>
              <w:t>35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全日制硕士研究生及以上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第一学历须为全日制本科，具有</w:t>
            </w:r>
            <w:r w:rsidRPr="008E795E">
              <w:rPr>
                <w:rFonts w:ascii="宋体" w:hAnsi="宋体"/>
                <w:color w:val="000000" w:themeColor="text1"/>
                <w:sz w:val="22"/>
              </w:rPr>
              <w:t>3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年以上法务工作经历。</w:t>
            </w:r>
          </w:p>
        </w:tc>
      </w:tr>
      <w:tr w:rsidR="00FD30A1">
        <w:trPr>
          <w:trHeight w:val="117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19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网络工程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/>
                <w:color w:val="000000" w:themeColor="text1"/>
                <w:sz w:val="22"/>
              </w:rPr>
              <w:t>1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电子信息工程、信息工程、网络工程、物联网工程、数字媒体技术、电子与计算机工程、网络与新媒体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/>
                <w:color w:val="000000" w:themeColor="text1"/>
                <w:sz w:val="22"/>
              </w:rPr>
              <w:t>30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全日制本科及以上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具有</w:t>
            </w:r>
            <w:r w:rsidRPr="008E795E">
              <w:rPr>
                <w:rFonts w:ascii="宋体" w:hAnsi="宋体"/>
                <w:color w:val="000000" w:themeColor="text1"/>
                <w:sz w:val="22"/>
              </w:rPr>
              <w:t>3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年以上网络工程工作经历。</w:t>
            </w:r>
          </w:p>
        </w:tc>
      </w:tr>
      <w:tr w:rsidR="00FD30A1">
        <w:trPr>
          <w:trHeight w:val="934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20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英文及小语种教育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/>
                <w:color w:val="000000" w:themeColor="text1"/>
                <w:sz w:val="22"/>
              </w:rPr>
              <w:t>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英国语言文学、商务英语、翻译、其他外国语言文学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/>
                <w:color w:val="000000" w:themeColor="text1"/>
                <w:sz w:val="22"/>
              </w:rPr>
              <w:t>30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全日制本科及以上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</w:p>
        </w:tc>
      </w:tr>
      <w:tr w:rsidR="00FD30A1">
        <w:trPr>
          <w:trHeight w:val="934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中文教育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/>
                <w:color w:val="000000" w:themeColor="text1"/>
                <w:sz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汉语言、汉语国际教育、编辑出版学、传播学、历史学、文物与博物馆学、教育学、教育技术学、播音与主持艺术、美术学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/>
                <w:color w:val="000000" w:themeColor="text1"/>
                <w:sz w:val="22"/>
              </w:rPr>
              <w:t>30</w:t>
            </w: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全日制本科及以上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>专技岗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color w:val="000000" w:themeColor="text1"/>
                <w:sz w:val="22"/>
              </w:rPr>
            </w:pPr>
            <w:r w:rsidRPr="008E795E">
              <w:rPr>
                <w:rFonts w:ascii="宋体" w:hAnsi="宋体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FD30A1">
        <w:trPr>
          <w:trHeight w:val="137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2</w:t>
            </w:r>
            <w:r w:rsidRPr="008E795E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网络编辑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汉语言文字学、中国现当代文学、新闻学、传播学、新闻与传播学、文物与博物馆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/>
                <w:sz w:val="22"/>
              </w:rPr>
              <w:t>35</w:t>
            </w:r>
            <w:r w:rsidRPr="008E795E">
              <w:rPr>
                <w:rFonts w:ascii="宋体" w:hAnsi="宋体" w:hint="eastAsia"/>
                <w:sz w:val="22"/>
              </w:rPr>
              <w:t>岁及以下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全日制本科及以上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管理岗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具有</w:t>
            </w:r>
            <w:r w:rsidRPr="008E795E">
              <w:rPr>
                <w:rFonts w:ascii="宋体" w:hAnsi="宋体"/>
                <w:sz w:val="22"/>
              </w:rPr>
              <w:t>5</w:t>
            </w:r>
            <w:r w:rsidRPr="008E795E">
              <w:rPr>
                <w:rFonts w:ascii="宋体" w:hAnsi="宋体" w:hint="eastAsia"/>
                <w:sz w:val="22"/>
              </w:rPr>
              <w:t>年以上网络编辑工作经历者年龄可放宽至</w:t>
            </w:r>
            <w:r w:rsidRPr="008E795E">
              <w:rPr>
                <w:rFonts w:ascii="宋体" w:hAnsi="宋体"/>
                <w:sz w:val="22"/>
              </w:rPr>
              <w:t>40</w:t>
            </w:r>
            <w:r w:rsidRPr="008E795E">
              <w:rPr>
                <w:rFonts w:ascii="宋体" w:hAnsi="宋体" w:hint="eastAsia"/>
                <w:sz w:val="22"/>
              </w:rPr>
              <w:t>岁以下。</w:t>
            </w:r>
          </w:p>
        </w:tc>
      </w:tr>
      <w:tr w:rsidR="00FD30A1">
        <w:trPr>
          <w:trHeight w:val="1311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0"/>
                <w:szCs w:val="20"/>
              </w:rPr>
            </w:pPr>
            <w:r w:rsidRPr="008E795E">
              <w:rPr>
                <w:rFonts w:ascii="宋体" w:hAnsi="宋体" w:hint="eastAsia"/>
                <w:sz w:val="20"/>
                <w:szCs w:val="20"/>
              </w:rPr>
              <w:t>藏品管理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0"/>
                <w:szCs w:val="20"/>
              </w:rPr>
            </w:pPr>
            <w:r w:rsidRPr="008E795E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0"/>
                <w:szCs w:val="20"/>
              </w:rPr>
            </w:pPr>
            <w:r w:rsidRPr="008E795E">
              <w:rPr>
                <w:rFonts w:ascii="宋体" w:hAnsi="宋体" w:hint="eastAsia"/>
                <w:sz w:val="20"/>
                <w:szCs w:val="20"/>
              </w:rPr>
              <w:t>美学、考古学及博物馆学、文物与博物馆、社会学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0"/>
                <w:szCs w:val="20"/>
              </w:rPr>
            </w:pPr>
            <w:r w:rsidRPr="008E795E">
              <w:rPr>
                <w:rFonts w:ascii="宋体" w:hAnsi="宋体"/>
                <w:sz w:val="20"/>
                <w:szCs w:val="20"/>
              </w:rPr>
              <w:t>35</w:t>
            </w:r>
            <w:r w:rsidRPr="008E795E">
              <w:rPr>
                <w:rFonts w:ascii="宋体" w:hAnsi="宋体" w:hint="eastAsia"/>
                <w:sz w:val="20"/>
                <w:szCs w:val="20"/>
              </w:rPr>
              <w:t>岁及以下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0"/>
                <w:szCs w:val="20"/>
              </w:rPr>
            </w:pPr>
            <w:r w:rsidRPr="008E795E"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0"/>
                <w:szCs w:val="20"/>
              </w:rPr>
            </w:pPr>
            <w:r w:rsidRPr="008E795E">
              <w:rPr>
                <w:rFonts w:ascii="宋体" w:hAnsi="宋体" w:hint="eastAsia"/>
                <w:sz w:val="20"/>
                <w:szCs w:val="20"/>
              </w:rPr>
              <w:t>管理岗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0"/>
                <w:szCs w:val="20"/>
              </w:rPr>
            </w:pPr>
            <w:r w:rsidRPr="008E795E">
              <w:rPr>
                <w:rFonts w:ascii="宋体" w:hAnsi="宋体" w:hint="eastAsia"/>
                <w:sz w:val="20"/>
                <w:szCs w:val="20"/>
              </w:rPr>
              <w:t>具有</w:t>
            </w:r>
            <w:r w:rsidRPr="008E795E">
              <w:rPr>
                <w:rFonts w:ascii="宋体" w:hAnsi="宋体"/>
                <w:sz w:val="20"/>
                <w:szCs w:val="20"/>
              </w:rPr>
              <w:t>5</w:t>
            </w:r>
            <w:r w:rsidRPr="008E795E">
              <w:rPr>
                <w:rFonts w:ascii="宋体" w:hAnsi="宋体" w:hint="eastAsia"/>
                <w:sz w:val="20"/>
                <w:szCs w:val="20"/>
              </w:rPr>
              <w:t>年以上藏品管理工作经历者年龄可放宽至</w:t>
            </w:r>
            <w:r w:rsidRPr="008E795E">
              <w:rPr>
                <w:rFonts w:ascii="宋体" w:hAnsi="宋体"/>
                <w:sz w:val="20"/>
                <w:szCs w:val="20"/>
              </w:rPr>
              <w:t>40</w:t>
            </w:r>
            <w:r w:rsidRPr="008E795E">
              <w:rPr>
                <w:rFonts w:ascii="宋体" w:hAnsi="宋体" w:hint="eastAsia"/>
                <w:sz w:val="20"/>
                <w:szCs w:val="20"/>
              </w:rPr>
              <w:t>岁以下。（经费保障性质为自收自支）</w:t>
            </w:r>
          </w:p>
        </w:tc>
      </w:tr>
      <w:tr w:rsidR="00FD30A1">
        <w:trPr>
          <w:trHeight w:val="1311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FD30A1">
            <w:pPr>
              <w:adjustRightInd w:val="0"/>
              <w:snapToGrid w:val="0"/>
              <w:contextualSpacing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2"/>
              </w:rPr>
            </w:pPr>
            <w:r w:rsidRPr="008E795E">
              <w:rPr>
                <w:rFonts w:ascii="宋体" w:hAnsi="宋体" w:hint="eastAsia"/>
                <w:sz w:val="22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0"/>
                <w:szCs w:val="20"/>
              </w:rPr>
            </w:pPr>
            <w:r w:rsidRPr="008E795E">
              <w:rPr>
                <w:rFonts w:ascii="宋体" w:hAnsi="宋体" w:hint="eastAsia"/>
                <w:sz w:val="20"/>
                <w:szCs w:val="20"/>
              </w:rPr>
              <w:t>工程管理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0"/>
                <w:szCs w:val="20"/>
              </w:rPr>
            </w:pPr>
            <w:r w:rsidRPr="008E795E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0"/>
                <w:szCs w:val="20"/>
              </w:rPr>
            </w:pPr>
            <w:r w:rsidRPr="008E795E">
              <w:rPr>
                <w:rFonts w:ascii="宋体" w:hAnsi="宋体" w:hint="eastAsia"/>
                <w:sz w:val="20"/>
                <w:szCs w:val="20"/>
              </w:rPr>
              <w:t>工程管理、工程造价、标准化工程、质量管理工程、土木工程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0"/>
                <w:szCs w:val="20"/>
              </w:rPr>
            </w:pPr>
            <w:r w:rsidRPr="008E795E">
              <w:rPr>
                <w:rFonts w:ascii="宋体" w:hAnsi="宋体"/>
                <w:sz w:val="20"/>
                <w:szCs w:val="20"/>
              </w:rPr>
              <w:t>35</w:t>
            </w:r>
            <w:r w:rsidRPr="008E795E">
              <w:rPr>
                <w:rFonts w:ascii="宋体" w:hAnsi="宋体" w:hint="eastAsia"/>
                <w:sz w:val="20"/>
                <w:szCs w:val="20"/>
              </w:rPr>
              <w:t>岁及以下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0"/>
                <w:szCs w:val="20"/>
              </w:rPr>
            </w:pPr>
            <w:r w:rsidRPr="008E795E">
              <w:rPr>
                <w:rFonts w:ascii="宋体" w:hAnsi="宋体" w:hint="eastAsia"/>
                <w:sz w:val="20"/>
                <w:szCs w:val="20"/>
              </w:rPr>
              <w:t>全日制本科及以上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0"/>
                <w:szCs w:val="20"/>
              </w:rPr>
            </w:pPr>
            <w:r w:rsidRPr="008E795E">
              <w:rPr>
                <w:rFonts w:ascii="宋体" w:hAnsi="宋体" w:hint="eastAsia"/>
                <w:sz w:val="20"/>
                <w:szCs w:val="20"/>
              </w:rPr>
              <w:t>管理岗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30A1" w:rsidRPr="008E795E" w:rsidRDefault="0026713C">
            <w:pPr>
              <w:adjustRightInd w:val="0"/>
              <w:snapToGrid w:val="0"/>
              <w:contextualSpacing/>
              <w:rPr>
                <w:rFonts w:ascii="宋体" w:hAnsi="宋体"/>
                <w:sz w:val="20"/>
                <w:szCs w:val="20"/>
              </w:rPr>
            </w:pPr>
            <w:r w:rsidRPr="008E795E">
              <w:rPr>
                <w:rFonts w:ascii="宋体" w:hAnsi="宋体" w:hint="eastAsia"/>
                <w:sz w:val="20"/>
                <w:szCs w:val="20"/>
              </w:rPr>
              <w:t>具有</w:t>
            </w:r>
            <w:r w:rsidRPr="008E795E">
              <w:rPr>
                <w:rFonts w:ascii="宋体" w:hAnsi="宋体"/>
                <w:sz w:val="20"/>
                <w:szCs w:val="20"/>
              </w:rPr>
              <w:t>5</w:t>
            </w:r>
            <w:r w:rsidRPr="008E795E">
              <w:rPr>
                <w:rFonts w:ascii="宋体" w:hAnsi="宋体" w:hint="eastAsia"/>
                <w:sz w:val="20"/>
                <w:szCs w:val="20"/>
              </w:rPr>
              <w:t>年以上工程管理工作经历者年龄放宽至</w:t>
            </w:r>
            <w:r w:rsidRPr="008E795E">
              <w:rPr>
                <w:rFonts w:ascii="宋体" w:hAnsi="宋体"/>
                <w:sz w:val="20"/>
                <w:szCs w:val="20"/>
              </w:rPr>
              <w:t>40</w:t>
            </w:r>
            <w:r w:rsidRPr="008E795E">
              <w:rPr>
                <w:rFonts w:ascii="宋体" w:hAnsi="宋体" w:hint="eastAsia"/>
                <w:sz w:val="20"/>
                <w:szCs w:val="20"/>
              </w:rPr>
              <w:t>岁以下。（经费保障性质为自收自支）</w:t>
            </w:r>
          </w:p>
        </w:tc>
      </w:tr>
    </w:tbl>
    <w:p w:rsidR="00FD30A1" w:rsidRDefault="00FD30A1" w:rsidP="00040B11">
      <w:pPr>
        <w:adjustRightInd w:val="0"/>
        <w:snapToGrid w:val="0"/>
        <w:ind w:left="945" w:hangingChars="450" w:hanging="945"/>
        <w:contextualSpacing/>
      </w:pPr>
    </w:p>
    <w:p w:rsidR="00FD30A1" w:rsidRDefault="0026713C" w:rsidP="00040B11">
      <w:pPr>
        <w:adjustRightInd w:val="0"/>
        <w:snapToGrid w:val="0"/>
        <w:spacing w:line="300" w:lineRule="auto"/>
        <w:ind w:left="945" w:hangingChars="450" w:hanging="945"/>
        <w:contextualSpacing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、年龄计算：</w:t>
      </w:r>
      <w:r>
        <w:rPr>
          <w:rFonts w:ascii="仿宋_GB2312" w:eastAsia="仿宋_GB2312"/>
        </w:rPr>
        <w:t>30</w:t>
      </w:r>
      <w:r>
        <w:rPr>
          <w:rFonts w:ascii="仿宋_GB2312" w:eastAsia="仿宋_GB2312" w:hint="eastAsia"/>
        </w:rPr>
        <w:t>岁及以下即指</w:t>
      </w:r>
      <w:r>
        <w:rPr>
          <w:rFonts w:ascii="仿宋_GB2312" w:eastAsia="仿宋_GB2312"/>
        </w:rPr>
        <w:t>1990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日以后出生；</w:t>
      </w:r>
      <w:r>
        <w:rPr>
          <w:rFonts w:ascii="仿宋_GB2312" w:eastAsia="仿宋_GB2312"/>
        </w:rPr>
        <w:t>35</w:t>
      </w:r>
      <w:r>
        <w:rPr>
          <w:rFonts w:ascii="仿宋_GB2312" w:eastAsia="仿宋_GB2312" w:hint="eastAsia"/>
        </w:rPr>
        <w:t>岁及以下即指</w:t>
      </w:r>
      <w:r>
        <w:rPr>
          <w:rFonts w:ascii="仿宋_GB2312" w:eastAsia="仿宋_GB2312"/>
        </w:rPr>
        <w:t>1985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日以后出生，以此类推。</w:t>
      </w:r>
    </w:p>
    <w:p w:rsidR="00FD30A1" w:rsidRDefault="0026713C">
      <w:pPr>
        <w:snapToGrid w:val="0"/>
        <w:spacing w:line="300" w:lineRule="auto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2</w:t>
      </w:r>
      <w:r>
        <w:rPr>
          <w:rFonts w:ascii="仿宋_GB2312" w:eastAsia="仿宋_GB2312" w:hint="eastAsia"/>
        </w:rPr>
        <w:t>、本表中要求“以上”、“以下”的表述均含本级或本数。</w:t>
      </w:r>
    </w:p>
    <w:sectPr w:rsidR="00FD30A1" w:rsidSect="008E7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077" w:bottom="1077" w:left="1077" w:header="964" w:footer="1021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21" w:rsidRDefault="00637A21" w:rsidP="00FD30A1">
      <w:r>
        <w:separator/>
      </w:r>
    </w:p>
  </w:endnote>
  <w:endnote w:type="continuationSeparator" w:id="1">
    <w:p w:rsidR="00637A21" w:rsidRDefault="00637A21" w:rsidP="00FD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30" w:rsidRDefault="00B21C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30" w:rsidRDefault="00B21C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30" w:rsidRDefault="00B21C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21" w:rsidRDefault="00637A21" w:rsidP="00FD30A1">
      <w:r>
        <w:separator/>
      </w:r>
    </w:p>
  </w:footnote>
  <w:footnote w:type="continuationSeparator" w:id="1">
    <w:p w:rsidR="00637A21" w:rsidRDefault="00637A21" w:rsidP="00FD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30" w:rsidRDefault="00B21C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30" w:rsidRDefault="00B21C30" w:rsidP="00B21C30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30" w:rsidRDefault="00B21C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51F3"/>
    <w:multiLevelType w:val="multilevel"/>
    <w:tmpl w:val="25B251F3"/>
    <w:lvl w:ilvl="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7C760994"/>
    <w:multiLevelType w:val="multilevel"/>
    <w:tmpl w:val="7C760994"/>
    <w:lvl w:ilvl="0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007"/>
    <w:rsid w:val="0001711D"/>
    <w:rsid w:val="00040B11"/>
    <w:rsid w:val="00050E49"/>
    <w:rsid w:val="000D7BC2"/>
    <w:rsid w:val="002060B4"/>
    <w:rsid w:val="00211F07"/>
    <w:rsid w:val="00224AE7"/>
    <w:rsid w:val="00237362"/>
    <w:rsid w:val="002416DE"/>
    <w:rsid w:val="00263722"/>
    <w:rsid w:val="0026713C"/>
    <w:rsid w:val="002810EC"/>
    <w:rsid w:val="002B6B4B"/>
    <w:rsid w:val="002D3AD0"/>
    <w:rsid w:val="00301A90"/>
    <w:rsid w:val="00304389"/>
    <w:rsid w:val="00340C0F"/>
    <w:rsid w:val="0035443A"/>
    <w:rsid w:val="003B5C05"/>
    <w:rsid w:val="00410D77"/>
    <w:rsid w:val="00414A56"/>
    <w:rsid w:val="00415C81"/>
    <w:rsid w:val="00424AA0"/>
    <w:rsid w:val="004509B8"/>
    <w:rsid w:val="00491E7D"/>
    <w:rsid w:val="00496A9D"/>
    <w:rsid w:val="004A1650"/>
    <w:rsid w:val="004C00CC"/>
    <w:rsid w:val="004E08E8"/>
    <w:rsid w:val="004E6F6C"/>
    <w:rsid w:val="00506B16"/>
    <w:rsid w:val="005927D1"/>
    <w:rsid w:val="00596E99"/>
    <w:rsid w:val="005B5018"/>
    <w:rsid w:val="005B6948"/>
    <w:rsid w:val="005C1448"/>
    <w:rsid w:val="005E7DFC"/>
    <w:rsid w:val="00633381"/>
    <w:rsid w:val="00637A21"/>
    <w:rsid w:val="0065678F"/>
    <w:rsid w:val="00656CCB"/>
    <w:rsid w:val="006668BC"/>
    <w:rsid w:val="006C0DFF"/>
    <w:rsid w:val="006F6794"/>
    <w:rsid w:val="007229EC"/>
    <w:rsid w:val="0075232C"/>
    <w:rsid w:val="007C086D"/>
    <w:rsid w:val="00813972"/>
    <w:rsid w:val="00813C4B"/>
    <w:rsid w:val="00840464"/>
    <w:rsid w:val="00856E95"/>
    <w:rsid w:val="00863571"/>
    <w:rsid w:val="00865BDF"/>
    <w:rsid w:val="008977F4"/>
    <w:rsid w:val="008A30F3"/>
    <w:rsid w:val="008B7007"/>
    <w:rsid w:val="008E795E"/>
    <w:rsid w:val="009215E7"/>
    <w:rsid w:val="009240C6"/>
    <w:rsid w:val="00942279"/>
    <w:rsid w:val="00943D2B"/>
    <w:rsid w:val="009967B6"/>
    <w:rsid w:val="00A108A1"/>
    <w:rsid w:val="00A20053"/>
    <w:rsid w:val="00A206EB"/>
    <w:rsid w:val="00A81BC2"/>
    <w:rsid w:val="00A86B47"/>
    <w:rsid w:val="00A90BC0"/>
    <w:rsid w:val="00A941D2"/>
    <w:rsid w:val="00AA24CE"/>
    <w:rsid w:val="00B00AE1"/>
    <w:rsid w:val="00B04841"/>
    <w:rsid w:val="00B21C30"/>
    <w:rsid w:val="00B37371"/>
    <w:rsid w:val="00B40E71"/>
    <w:rsid w:val="00B51445"/>
    <w:rsid w:val="00BB130F"/>
    <w:rsid w:val="00BE3230"/>
    <w:rsid w:val="00BE5130"/>
    <w:rsid w:val="00BE5FAE"/>
    <w:rsid w:val="00C41D5A"/>
    <w:rsid w:val="00C42844"/>
    <w:rsid w:val="00C50E02"/>
    <w:rsid w:val="00C665BC"/>
    <w:rsid w:val="00C80157"/>
    <w:rsid w:val="00C84F02"/>
    <w:rsid w:val="00CE0B1F"/>
    <w:rsid w:val="00CF5816"/>
    <w:rsid w:val="00D81AE1"/>
    <w:rsid w:val="00DA7BA0"/>
    <w:rsid w:val="00DD79C4"/>
    <w:rsid w:val="00DE6C16"/>
    <w:rsid w:val="00E10259"/>
    <w:rsid w:val="00E43963"/>
    <w:rsid w:val="00E56B70"/>
    <w:rsid w:val="00E578E4"/>
    <w:rsid w:val="00E84506"/>
    <w:rsid w:val="00EC5B67"/>
    <w:rsid w:val="00ED1455"/>
    <w:rsid w:val="00F36876"/>
    <w:rsid w:val="00F46B55"/>
    <w:rsid w:val="00F7547D"/>
    <w:rsid w:val="00F874E4"/>
    <w:rsid w:val="00FD30A1"/>
    <w:rsid w:val="00FF4072"/>
    <w:rsid w:val="0A472953"/>
    <w:rsid w:val="1C825C25"/>
    <w:rsid w:val="2A70006D"/>
    <w:rsid w:val="374C73E6"/>
    <w:rsid w:val="392D7872"/>
    <w:rsid w:val="39CA3174"/>
    <w:rsid w:val="42103C30"/>
    <w:rsid w:val="424F37FF"/>
    <w:rsid w:val="44592162"/>
    <w:rsid w:val="4B7A559E"/>
    <w:rsid w:val="532B2C0C"/>
    <w:rsid w:val="605C4CDB"/>
    <w:rsid w:val="6FB52555"/>
    <w:rsid w:val="7BED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FD30A1"/>
    <w:pPr>
      <w:spacing w:line="280" w:lineRule="exact"/>
      <w:ind w:leftChars="1" w:left="810" w:hangingChars="385" w:hanging="808"/>
    </w:pPr>
    <w:rPr>
      <w:rFonts w:ascii="宋体" w:hAnsi="宋体" w:cs="宋体"/>
      <w:szCs w:val="21"/>
    </w:rPr>
  </w:style>
  <w:style w:type="paragraph" w:styleId="a4">
    <w:name w:val="Date"/>
    <w:basedOn w:val="a"/>
    <w:next w:val="a"/>
    <w:link w:val="Char0"/>
    <w:uiPriority w:val="99"/>
    <w:qFormat/>
    <w:rsid w:val="00FD30A1"/>
    <w:pPr>
      <w:ind w:leftChars="2500" w:left="100"/>
    </w:pPr>
    <w:rPr>
      <w:rFonts w:ascii="Times New Roman" w:hAnsi="Times New Roman"/>
      <w:szCs w:val="21"/>
    </w:rPr>
  </w:style>
  <w:style w:type="paragraph" w:styleId="a5">
    <w:name w:val="Balloon Text"/>
    <w:basedOn w:val="a"/>
    <w:link w:val="Char1"/>
    <w:uiPriority w:val="99"/>
    <w:semiHidden/>
    <w:qFormat/>
    <w:rsid w:val="00FD30A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FD30A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Char3"/>
    <w:uiPriority w:val="99"/>
    <w:rsid w:val="00FD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8">
    <w:name w:val="Normal (Web)"/>
    <w:basedOn w:val="a"/>
    <w:uiPriority w:val="99"/>
    <w:qFormat/>
    <w:rsid w:val="00FD30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rsid w:val="00FD30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qFormat/>
    <w:rsid w:val="00FD30A1"/>
    <w:rPr>
      <w:rFonts w:cs="Times New Roman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FD30A1"/>
    <w:rPr>
      <w:rFonts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  <w:locked/>
    <w:rsid w:val="00FD30A1"/>
    <w:rPr>
      <w:rFonts w:ascii="Times New Roman" w:eastAsia="宋体" w:hAnsi="Times New Roman" w:cs="Times New Roman"/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locked/>
    <w:rsid w:val="00FD30A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FD30A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FD30A1"/>
    <w:rPr>
      <w:rFonts w:ascii="宋体" w:eastAsia="宋体" w:hAnsi="宋体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湖南省文化和旅游厅</dc:title>
  <dc:creator>rt</dc:creator>
  <cp:lastModifiedBy>User</cp:lastModifiedBy>
  <cp:revision>6</cp:revision>
  <cp:lastPrinted>2019-12-10T07:20:00Z</cp:lastPrinted>
  <dcterms:created xsi:type="dcterms:W3CDTF">2019-12-10T02:26:00Z</dcterms:created>
  <dcterms:modified xsi:type="dcterms:W3CDTF">2019-12-10T07:21:00Z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