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附件1</w:t>
      </w:r>
    </w:p>
    <w:p>
      <w:pPr>
        <w:widowControl/>
        <w:shd w:val="clear" w:color="auto" w:fill="FFFFFF"/>
        <w:spacing w:line="460" w:lineRule="exact"/>
        <w:jc w:val="left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201</w:t>
      </w:r>
      <w:r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  <w:t>9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年</w:t>
      </w:r>
      <w:r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  <w:t>12</w:t>
      </w:r>
      <w:bookmarkStart w:id="0" w:name="_GoBack"/>
      <w:bookmarkEnd w:id="0"/>
      <w:r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  <w:t>月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梅列区城市建设发展有限责任公司公开招聘工作人员岗位信息表</w:t>
      </w:r>
    </w:p>
    <w:tbl>
      <w:tblPr>
        <w:tblStyle w:val="3"/>
        <w:tblW w:w="15075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579"/>
        <w:gridCol w:w="713"/>
        <w:gridCol w:w="435"/>
        <w:gridCol w:w="2430"/>
        <w:gridCol w:w="1650"/>
        <w:gridCol w:w="870"/>
        <w:gridCol w:w="1260"/>
        <w:gridCol w:w="1035"/>
        <w:gridCol w:w="130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38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岗位资格条件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学历及类别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全日制普通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教育学历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8" w:hRule="atLeast"/>
        </w:trPr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建发公司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工程管理员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土建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2年及以上</w:t>
            </w:r>
          </w:p>
        </w:tc>
        <w:tc>
          <w:tcPr>
            <w:tcW w:w="28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取得与招聘岗位相关职称达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级及以上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持有二级建造师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证书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，有经验的项目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放宽至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非全日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17" w:lineRule="atLeast"/>
        <w:ind w:left="0" w:firstLine="0"/>
        <w:jc w:val="left"/>
        <w:rPr>
          <w:rFonts w:hint="eastAsia" w:ascii="仿宋" w:hAnsi="仿宋" w:eastAsia="仿宋" w:cs="仿宋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24"/>
          <w:szCs w:val="24"/>
          <w:lang w:val="en-US" w:eastAsia="zh-CN" w:bidi="ar-SA"/>
        </w:rPr>
        <w:t>备注：招考专业按照</w:t>
      </w:r>
      <w:r>
        <w:rPr>
          <w:rFonts w:hint="default" w:ascii="仿宋" w:hAnsi="仿宋" w:eastAsia="仿宋" w:cs="仿宋"/>
          <w:b w:val="0"/>
          <w:kern w:val="0"/>
          <w:sz w:val="24"/>
          <w:szCs w:val="24"/>
          <w:lang w:val="en-US" w:eastAsia="zh-CN" w:bidi="ar-SA"/>
        </w:rPr>
        <w:t>福建省机关事业单位招考专业指导目录（2019年）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　　</w:t>
      </w:r>
    </w:p>
    <w:p/>
    <w:p/>
    <w:sectPr>
      <w:pgSz w:w="16838" w:h="11906" w:orient="landscape"/>
      <w:pgMar w:top="1247" w:right="1247" w:bottom="1247" w:left="1247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5676"/>
    <w:rsid w:val="0BCC59FE"/>
    <w:rsid w:val="36B35676"/>
    <w:rsid w:val="3CC45363"/>
    <w:rsid w:val="7D3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2019-08-13T11:01:00Z</dcterms:created>
  <dc:creator>Administrator</dc:creator>
  <cp:lastModifiedBy>初三六班</cp:lastModifiedBy>
  <dcterms:modified xsi:type="dcterms:W3CDTF">2019-12-03T08:18:57Z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