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1905"/>
        <w:gridCol w:w="900"/>
        <w:gridCol w:w="645"/>
        <w:gridCol w:w="585"/>
        <w:gridCol w:w="1605"/>
        <w:gridCol w:w="1125"/>
        <w:gridCol w:w="2400"/>
        <w:gridCol w:w="930"/>
        <w:gridCol w:w="900"/>
        <w:gridCol w:w="840"/>
        <w:gridCol w:w="900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810" w:hRule="atLeast"/>
        </w:trPr>
        <w:tc>
          <w:tcPr>
            <w:tcW w:w="13875" w:type="dxa"/>
            <w:gridSpan w:val="1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附表：                      事业单位拟聘用人员名单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何时何院校毕业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莆田市中医医院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广东梅州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1988.10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2015.6广州中医药大学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tLeast"/>
        <w:ind w:left="0" w:right="0"/>
        <w:jc w:val="left"/>
        <w:rPr>
          <w:rFonts w:ascii="宋体" w:hAnsi="宋体" w:eastAsia="宋体" w:cs="宋体"/>
          <w:b/>
          <w:vanish/>
          <w:color w:val="333333"/>
          <w:sz w:val="14"/>
          <w:szCs w:val="14"/>
        </w:rPr>
      </w:pPr>
      <w:r>
        <w:rPr>
          <w:rFonts w:ascii="宋体" w:hAnsi="宋体" w:eastAsia="宋体" w:cs="宋体"/>
          <w:b/>
          <w:vanish/>
          <w:color w:val="333333"/>
          <w:kern w:val="0"/>
          <w:sz w:val="14"/>
          <w:szCs w:val="14"/>
          <w:lang w:val="en-US" w:eastAsia="zh-CN" w:bidi="ar"/>
        </w:rPr>
        <w:t>附件下载：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jc w:val="left"/>
        <w:rPr>
          <w:color w:val="0062A8"/>
          <w:u w:val="single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240" w:beforeAutospacing="0" w:after="0" w:afterAutospacing="0" w:line="312" w:lineRule="atLeast"/>
        <w:ind w:left="0" w:right="0"/>
        <w:jc w:val="center"/>
        <w:rPr>
          <w:rFonts w:ascii="宋体" w:hAnsi="宋体" w:eastAsia="宋体" w:cs="宋体"/>
          <w:b/>
          <w:vanish/>
          <w:color w:val="FFFFFF"/>
          <w:sz w:val="16"/>
          <w:szCs w:val="16"/>
        </w:rPr>
      </w:pPr>
      <w:bookmarkStart w:id="0" w:name="_GoBack"/>
      <w:bookmarkEnd w:id="0"/>
      <w:r>
        <w:rPr>
          <w:rFonts w:ascii="宋体" w:hAnsi="宋体" w:eastAsia="宋体" w:cs="宋体"/>
          <w:b/>
          <w:vanish/>
          <w:color w:val="FFFFFF"/>
          <w:kern w:val="0"/>
          <w:sz w:val="16"/>
          <w:szCs w:val="16"/>
          <w:lang w:val="en-US" w:eastAsia="zh-CN" w:bidi="ar"/>
        </w:rPr>
        <w:t>相关链接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jc w:val="left"/>
        <w:rPr>
          <w:rFonts w:ascii="宋体" w:hAnsi="宋体" w:eastAsia="宋体" w:cs="宋体"/>
          <w:color w:val="333333"/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4"/>
          <w:szCs w:val="14"/>
          <w:bdr w:val="none" w:color="auto" w:sz="0" w:space="0"/>
          <w:lang w:val="en-US" w:eastAsia="zh-CN" w:bidi="ar"/>
        </w:rPr>
        <w:instrText xml:space="preserve"> HYPERLINK "http://rsj.putian.gov.cn/zwgk/tzgg/201911/t20191126_1427369.htm" </w:instrText>
      </w:r>
      <w:r>
        <w:rPr>
          <w:rFonts w:ascii="宋体" w:hAnsi="宋体" w:eastAsia="宋体" w:cs="宋体"/>
          <w:kern w:val="0"/>
          <w:sz w:val="14"/>
          <w:szCs w:val="14"/>
          <w:bdr w:val="none" w:color="auto" w:sz="0" w:space="0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4"/>
          <w:szCs w:val="14"/>
          <w:bdr w:val="none" w:color="auto" w:sz="0" w:space="0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14"/>
          <w:szCs w:val="14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4"/>
          <w:szCs w:val="14"/>
          <w:bdr w:val="none" w:color="auto" w:sz="0" w:space="0"/>
          <w:lang w:val="en-US" w:eastAsia="zh-CN" w:bidi="ar"/>
        </w:rPr>
        <w:instrText xml:space="preserve"> HYPERLINK "http://rsj.putian.gov.cn/zwgk/tzgg/201911/t20191126_1427369.htm" \o "分享到新浪微博" </w:instrText>
      </w:r>
      <w:r>
        <w:rPr>
          <w:rFonts w:ascii="宋体" w:hAnsi="宋体" w:eastAsia="宋体" w:cs="宋体"/>
          <w:kern w:val="0"/>
          <w:sz w:val="14"/>
          <w:szCs w:val="14"/>
          <w:bdr w:val="none" w:color="auto" w:sz="0" w:space="0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4"/>
          <w:szCs w:val="14"/>
          <w:bdr w:val="none" w:color="auto" w:sz="0" w:space="0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14"/>
          <w:szCs w:val="14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4"/>
          <w:szCs w:val="14"/>
          <w:bdr w:val="none" w:color="auto" w:sz="0" w:space="0"/>
          <w:lang w:val="en-US" w:eastAsia="zh-CN" w:bidi="ar"/>
        </w:rPr>
        <w:instrText xml:space="preserve"> HYPERLINK "http://rsj.putian.gov.cn/zwgk/tzgg/201911/t20191126_1427369.htm" \o "分享到微信" </w:instrText>
      </w:r>
      <w:r>
        <w:rPr>
          <w:rFonts w:ascii="宋体" w:hAnsi="宋体" w:eastAsia="宋体" w:cs="宋体"/>
          <w:kern w:val="0"/>
          <w:sz w:val="14"/>
          <w:szCs w:val="14"/>
          <w:bdr w:val="none" w:color="auto" w:sz="0" w:space="0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4"/>
          <w:szCs w:val="14"/>
          <w:bdr w:val="none" w:color="auto" w:sz="0" w:space="0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14"/>
          <w:szCs w:val="14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4"/>
          <w:szCs w:val="14"/>
          <w:bdr w:val="none" w:color="auto" w:sz="0" w:space="0"/>
          <w:lang w:val="en-US" w:eastAsia="zh-CN" w:bidi="ar"/>
        </w:rPr>
        <w:instrText xml:space="preserve"> HYPERLINK "http://rsj.putian.gov.cn/zwgk/tzgg/201911/t20191126_1427369.htm" \o "分享到QQ空间" </w:instrText>
      </w:r>
      <w:r>
        <w:rPr>
          <w:rFonts w:ascii="宋体" w:hAnsi="宋体" w:eastAsia="宋体" w:cs="宋体"/>
          <w:kern w:val="0"/>
          <w:sz w:val="14"/>
          <w:szCs w:val="14"/>
          <w:bdr w:val="none" w:color="auto" w:sz="0" w:space="0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4"/>
          <w:szCs w:val="14"/>
          <w:bdr w:val="none" w:color="auto" w:sz="0" w:space="0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14"/>
          <w:szCs w:val="14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4"/>
          <w:szCs w:val="14"/>
          <w:bdr w:val="none" w:color="auto" w:sz="0" w:space="0"/>
          <w:lang w:val="en-US" w:eastAsia="zh-CN" w:bidi="ar"/>
        </w:rPr>
        <w:instrText xml:space="preserve"> HYPERLINK "http://rsj.putian.gov.cn/zwgk/tzgg/201911/t20191126_1427369.htm" \o "分享到腾讯微博" </w:instrText>
      </w:r>
      <w:r>
        <w:rPr>
          <w:rFonts w:ascii="宋体" w:hAnsi="宋体" w:eastAsia="宋体" w:cs="宋体"/>
          <w:kern w:val="0"/>
          <w:sz w:val="14"/>
          <w:szCs w:val="14"/>
          <w:bdr w:val="none" w:color="auto" w:sz="0" w:space="0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4"/>
          <w:szCs w:val="14"/>
          <w:bdr w:val="none" w:color="auto" w:sz="0" w:space="0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14"/>
          <w:szCs w:val="14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4"/>
          <w:szCs w:val="14"/>
          <w:bdr w:val="none" w:color="auto" w:sz="0" w:space="0"/>
          <w:lang w:val="en-US" w:eastAsia="zh-CN" w:bidi="ar"/>
        </w:rPr>
        <w:instrText xml:space="preserve"> HYPERLINK "http://rsj.putian.gov.cn/zwgk/tzgg/201911/t20191126_1427369.htm" \o "分享到人人网" </w:instrText>
      </w:r>
      <w:r>
        <w:rPr>
          <w:rFonts w:ascii="宋体" w:hAnsi="宋体" w:eastAsia="宋体" w:cs="宋体"/>
          <w:kern w:val="0"/>
          <w:sz w:val="14"/>
          <w:szCs w:val="14"/>
          <w:bdr w:val="none" w:color="auto" w:sz="0" w:space="0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4"/>
          <w:szCs w:val="14"/>
          <w:bdr w:val="none" w:color="auto" w:sz="0" w:space="0"/>
          <w:lang w:val="en-US" w:eastAsia="zh-CN" w:bidi="ar"/>
        </w:rPr>
        <w:fldChar w:fldCharType="end"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8A8EBF"/>
    <w:multiLevelType w:val="multilevel"/>
    <w:tmpl w:val="AE8A8EB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E3D64"/>
    <w:rsid w:val="33CE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color w:val="333333"/>
      <w:kern w:val="0"/>
      <w:sz w:val="24"/>
      <w:u w:val="none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6">
    <w:name w:val="hover25"/>
    <w:basedOn w:val="4"/>
    <w:uiPriority w:val="0"/>
    <w:rPr>
      <w:shd w:val="clear" w:fill="E86F0A"/>
    </w:rPr>
  </w:style>
  <w:style w:type="character" w:customStyle="1" w:styleId="7">
    <w:name w:val="bar9"/>
    <w:basedOn w:val="4"/>
    <w:uiPriority w:val="0"/>
    <w:rPr>
      <w:shd w:val="clear" w:fill="E86F0A"/>
    </w:rPr>
  </w:style>
  <w:style w:type="character" w:customStyle="1" w:styleId="8">
    <w:name w:val="current"/>
    <w:basedOn w:val="4"/>
    <w:uiPriority w:val="0"/>
    <w:rPr>
      <w:b/>
      <w:color w:val="FFFFFF"/>
      <w:bdr w:val="none" w:color="auto" w:sz="0" w:space="0"/>
      <w:shd w:val="clear" w:fill="FE7000"/>
    </w:rPr>
  </w:style>
  <w:style w:type="character" w:customStyle="1" w:styleId="9">
    <w:name w:val="disabled"/>
    <w:basedOn w:val="4"/>
    <w:uiPriority w:val="0"/>
    <w:rPr>
      <w:color w:val="CCCCCC"/>
      <w:bdr w:val="single" w:color="F3F3F3" w:sz="4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2019-11-26T10:13:00Z</dcterms:created>
  <dc:creator>张翠</dc:creator>
  <cp:lastModifiedBy>张翠</cp:lastModifiedBy>
  <dcterms:modified xsi:type="dcterms:W3CDTF">2019-11-26T10:14:13Z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