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中共桂林市委员会机构编制委员会办公室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年度公务员公开遴选进入面试人员名单</w:t>
      </w:r>
    </w:p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7"/>
        <w:tblW w:w="9270" w:type="dxa"/>
        <w:jc w:val="center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48"/>
        <w:gridCol w:w="616"/>
        <w:gridCol w:w="1675"/>
        <w:gridCol w:w="1901"/>
        <w:gridCol w:w="1305"/>
        <w:gridCol w:w="127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848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性别</w:t>
            </w:r>
          </w:p>
        </w:tc>
        <w:tc>
          <w:tcPr>
            <w:tcW w:w="167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笔试准考证号</w:t>
            </w:r>
          </w:p>
        </w:tc>
        <w:tc>
          <w:tcPr>
            <w:tcW w:w="1901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遴选（选调）机关</w:t>
            </w:r>
          </w:p>
        </w:tc>
        <w:tc>
          <w:tcPr>
            <w:tcW w:w="130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用人单位</w:t>
            </w:r>
          </w:p>
        </w:tc>
        <w:tc>
          <w:tcPr>
            <w:tcW w:w="1275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报考职位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jc w:val="center"/>
              <w:rPr>
                <w:rFonts w:ascii="黑体" w:hAnsi="Times New Roman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刘一村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14515262227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市委编办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市委编办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综合管理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2"/>
              </w:rPr>
              <w:t>岗位一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唐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>炜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14515261404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廖吉敏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14515261113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唐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>华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14515261725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李兴高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14515260705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董书琴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14515260801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市委编办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市委编办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2"/>
              </w:rPr>
              <w:t>综合管理岗位二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方正仿宋_GBK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蒋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>灵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14515261219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张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>帆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14515260912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刘</w:t>
            </w:r>
            <w:r>
              <w:rPr>
                <w:rFonts w:asci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</w:rPr>
              <w:t>琳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14515262027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0" w:type="dxa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沈隆达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14515262004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18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</w:tcPr>
          <w:p>
            <w:pPr>
              <w:spacing w:line="18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55"/>
    <w:rsid w:val="00126CEE"/>
    <w:rsid w:val="0017383E"/>
    <w:rsid w:val="001B0703"/>
    <w:rsid w:val="001D2591"/>
    <w:rsid w:val="001F198C"/>
    <w:rsid w:val="00255E0E"/>
    <w:rsid w:val="002F068B"/>
    <w:rsid w:val="002F3E21"/>
    <w:rsid w:val="00302C63"/>
    <w:rsid w:val="00333D77"/>
    <w:rsid w:val="00340073"/>
    <w:rsid w:val="00340C22"/>
    <w:rsid w:val="003F78DE"/>
    <w:rsid w:val="00453703"/>
    <w:rsid w:val="00485C92"/>
    <w:rsid w:val="005F6B94"/>
    <w:rsid w:val="00645BD8"/>
    <w:rsid w:val="00772B1F"/>
    <w:rsid w:val="007F0A36"/>
    <w:rsid w:val="00801C75"/>
    <w:rsid w:val="008453E3"/>
    <w:rsid w:val="008E0DE1"/>
    <w:rsid w:val="008F5C89"/>
    <w:rsid w:val="009332D5"/>
    <w:rsid w:val="00944EBF"/>
    <w:rsid w:val="00951052"/>
    <w:rsid w:val="00975755"/>
    <w:rsid w:val="00A365FA"/>
    <w:rsid w:val="00A76D56"/>
    <w:rsid w:val="00A8564B"/>
    <w:rsid w:val="00AA045E"/>
    <w:rsid w:val="00AF2F5A"/>
    <w:rsid w:val="00B31F8E"/>
    <w:rsid w:val="00C1355A"/>
    <w:rsid w:val="00C60A0F"/>
    <w:rsid w:val="00CA1413"/>
    <w:rsid w:val="00DC441C"/>
    <w:rsid w:val="00E34C90"/>
    <w:rsid w:val="00E43C5A"/>
    <w:rsid w:val="00E8359D"/>
    <w:rsid w:val="00E8672A"/>
    <w:rsid w:val="00E90CC2"/>
    <w:rsid w:val="00EF1191"/>
    <w:rsid w:val="00EF4F54"/>
    <w:rsid w:val="00F5750D"/>
    <w:rsid w:val="00F6581A"/>
    <w:rsid w:val="00FA26DD"/>
    <w:rsid w:val="00FF7491"/>
    <w:rsid w:val="09067C9C"/>
    <w:rsid w:val="0B4C7C20"/>
    <w:rsid w:val="0DCC7376"/>
    <w:rsid w:val="0EA05D7B"/>
    <w:rsid w:val="168F70E7"/>
    <w:rsid w:val="1FDD38F2"/>
    <w:rsid w:val="221740FB"/>
    <w:rsid w:val="267913AF"/>
    <w:rsid w:val="29A92F14"/>
    <w:rsid w:val="2A2D6B70"/>
    <w:rsid w:val="2FA3663A"/>
    <w:rsid w:val="373232BE"/>
    <w:rsid w:val="3B5D458A"/>
    <w:rsid w:val="3D534E62"/>
    <w:rsid w:val="3DAB0CEE"/>
    <w:rsid w:val="41A52251"/>
    <w:rsid w:val="42C30B9E"/>
    <w:rsid w:val="4503195E"/>
    <w:rsid w:val="45C17286"/>
    <w:rsid w:val="49FF50A3"/>
    <w:rsid w:val="4CD675EA"/>
    <w:rsid w:val="62E63957"/>
    <w:rsid w:val="66484DFD"/>
    <w:rsid w:val="6ACD215D"/>
    <w:rsid w:val="6EA22EBF"/>
    <w:rsid w:val="71A926DA"/>
    <w:rsid w:val="74B00B4F"/>
    <w:rsid w:val="78622E26"/>
    <w:rsid w:val="7A7C2A4B"/>
    <w:rsid w:val="7EF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213</Words>
  <Characters>1219</Characters>
  <Lines>10</Lines>
  <Paragraphs>2</Paragraphs>
  <TotalTime>34</TotalTime>
  <ScaleCrop>false</ScaleCrop>
  <LinksUpToDate>false</LinksUpToDate>
  <CharactersWithSpaces>1430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2019-11-22T05:45:00Z</dcterms:created>
  <dc:creator>aa1</dc:creator>
  <cp:lastModifiedBy>Administrator</cp:lastModifiedBy>
  <cp:lastPrinted>2019-11-22T08:10:00Z</cp:lastPrinted>
  <dcterms:modified xsi:type="dcterms:W3CDTF">2019-11-22T10:22:53Z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