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6"/>
        <w:tblpPr w:leftFromText="180" w:rightFromText="180" w:vertAnchor="text" w:horzAnchor="page" w:tblpX="1825" w:tblpY="1002"/>
        <w:tblOverlap w:val="never"/>
        <w:tblW w:w="8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60"/>
        <w:gridCol w:w="852"/>
        <w:gridCol w:w="588"/>
        <w:gridCol w:w="909"/>
        <w:gridCol w:w="1824"/>
        <w:gridCol w:w="168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资格要求</w:t>
            </w:r>
          </w:p>
        </w:tc>
        <w:tc>
          <w:tcPr>
            <w:tcW w:w="18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资历要求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户籍要求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烈堡乡中心卫生院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全日制中专及以上医学学历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医学专业</w:t>
            </w:r>
          </w:p>
        </w:tc>
        <w:tc>
          <w:tcPr>
            <w:tcW w:w="9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具有执业医师资格或执业范围注册为临床、中医类别的执业助理医师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男，18周岁以上，45周岁以下(即1974年7月1日至2001年6月30日期间出生)；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女，18周岁以上，40周岁以下(即1979年7月1日至2001年6月30日期间出生)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1.执业范围注册为临床或中医类别全科医学专业。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2.经过省级卫生健康行政部门（含中医管理部门）认可的全科医生规范化培养、转岗培训或者岗位培训并考核合格的医务人员。</w:t>
            </w:r>
          </w:p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3.具有二级以上医院工作经历，从事临床诊疗工作2年及以上。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神池县户籍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虎鼻乡卫生院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东湖乡卫生院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48"/>
          <w:shd w:val="clear" w:color="auto" w:fill="FFFFFF"/>
          <w14:textFill>
            <w14:solidFill>
              <w14:schemeClr w14:val="tx1"/>
            </w14:solidFill>
          </w14:textFill>
        </w:rPr>
        <w:t>2019年神池县特岗全科医生招聘岗位表</w:t>
      </w:r>
    </w:p>
    <w:p>
      <w:pPr>
        <w:pStyle w:val="3"/>
        <w:widowControl/>
        <w:spacing w:line="640" w:lineRule="exact"/>
        <w:ind w:right="244"/>
        <w:jc w:val="both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20F52"/>
    <w:rsid w:val="4C0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Title"/>
    <w:basedOn w:val="1"/>
    <w:next w:val="1"/>
    <w:qFormat/>
    <w:uiPriority w:val="0"/>
    <w:pPr>
      <w:adjustRightInd w:val="0"/>
      <w:snapToGrid w:val="0"/>
      <w:spacing w:before="240" w:after="600" w:line="500" w:lineRule="exact"/>
      <w:jc w:val="center"/>
      <w:outlineLvl w:val="0"/>
    </w:pPr>
    <w:rPr>
      <w:rFonts w:ascii="Arial" w:hAnsi="Arial" w:cs="Arial"/>
      <w:bCs/>
      <w:sz w:val="4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2019-11-20T09:48:28Z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