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95"/>
        <w:gridCol w:w="480"/>
        <w:gridCol w:w="450"/>
        <w:gridCol w:w="1020"/>
        <w:gridCol w:w="1245"/>
        <w:gridCol w:w="615"/>
        <w:gridCol w:w="600"/>
        <w:gridCol w:w="945"/>
        <w:gridCol w:w="2520"/>
      </w:tblGrid>
      <w:tr w:rsidR="00AF4D02" w:rsidRPr="00AF4D02" w:rsidTr="00AF4D02">
        <w:trPr>
          <w:trHeight w:val="525"/>
        </w:trPr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户籍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招考对象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条件</w:t>
            </w:r>
          </w:p>
        </w:tc>
      </w:tr>
      <w:tr w:rsidR="00AF4D02" w:rsidRPr="00AF4D02" w:rsidTr="00AF4D02">
        <w:trPr>
          <w:trHeight w:val="780"/>
        </w:trPr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留置陪护人员A类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高中（中专）及以上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30周岁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退伍军人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荣立过三等功以上奖励或受过军事院校培训，年龄可放宽至35周岁</w:t>
            </w:r>
          </w:p>
        </w:tc>
      </w:tr>
      <w:tr w:rsidR="00AF4D02" w:rsidRPr="00AF4D02" w:rsidTr="00AF4D02">
        <w:trPr>
          <w:trHeight w:val="780"/>
        </w:trPr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留置陪护人员B类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30周岁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面向社会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在白沙县公安局工作2年以上的工作人员，年龄可放宽至35周岁</w:t>
            </w:r>
          </w:p>
        </w:tc>
      </w:tr>
      <w:tr w:rsidR="00AF4D02" w:rsidRPr="00AF4D02" w:rsidTr="00AF4D02">
        <w:trPr>
          <w:trHeight w:val="795"/>
        </w:trPr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留置陪护人员C类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30周岁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4D0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面向社会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02" w:rsidRPr="00AF4D02" w:rsidRDefault="00AF4D02" w:rsidP="00AF4D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F4D02" w:rsidRPr="00AF4D02" w:rsidRDefault="00AF4D02" w:rsidP="00AF4D02">
      <w:pPr>
        <w:widowControl/>
        <w:shd w:val="clear" w:color="auto" w:fill="FFFFFF"/>
        <w:spacing w:after="202" w:line="210" w:lineRule="atLeast"/>
        <w:ind w:firstLine="562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AF4D02" w:rsidRPr="00AF4D02" w:rsidRDefault="00AF4D02" w:rsidP="00AF4D02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F4D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bdr w:val="none" w:sz="0" w:space="0" w:color="auto" w:frame="1"/>
        </w:rPr>
        <w:t>（备注：周岁年龄截止日期：2019年12月1日，符合年龄条件者均可报名）</w:t>
      </w:r>
    </w:p>
    <w:p w:rsidR="00DB533A" w:rsidRPr="00AF4D02" w:rsidRDefault="00DB533A" w:rsidP="00AF4D02">
      <w:bookmarkStart w:id="0" w:name="_GoBack"/>
      <w:bookmarkEnd w:id="0"/>
    </w:p>
    <w:sectPr w:rsidR="00DB533A" w:rsidRPr="00AF4D02" w:rsidSect="00146BD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10E"/>
    <w:multiLevelType w:val="multilevel"/>
    <w:tmpl w:val="E9F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9517A"/>
    <w:rsid w:val="000B340E"/>
    <w:rsid w:val="00146BD2"/>
    <w:rsid w:val="00163EFB"/>
    <w:rsid w:val="001A5833"/>
    <w:rsid w:val="002D0E47"/>
    <w:rsid w:val="00392ED4"/>
    <w:rsid w:val="003C4CBA"/>
    <w:rsid w:val="004C268D"/>
    <w:rsid w:val="004C4409"/>
    <w:rsid w:val="004C6A86"/>
    <w:rsid w:val="004E6D72"/>
    <w:rsid w:val="00546DE8"/>
    <w:rsid w:val="005B3C98"/>
    <w:rsid w:val="005D2FB4"/>
    <w:rsid w:val="005E4D0F"/>
    <w:rsid w:val="00636135"/>
    <w:rsid w:val="00656F12"/>
    <w:rsid w:val="00696687"/>
    <w:rsid w:val="006B53E2"/>
    <w:rsid w:val="0077501D"/>
    <w:rsid w:val="007B1493"/>
    <w:rsid w:val="007F6743"/>
    <w:rsid w:val="008125F7"/>
    <w:rsid w:val="008161A5"/>
    <w:rsid w:val="008756B3"/>
    <w:rsid w:val="00883D11"/>
    <w:rsid w:val="008A11DA"/>
    <w:rsid w:val="009141A7"/>
    <w:rsid w:val="00943B2B"/>
    <w:rsid w:val="00985C73"/>
    <w:rsid w:val="009C19B0"/>
    <w:rsid w:val="009D6327"/>
    <w:rsid w:val="00A74CB7"/>
    <w:rsid w:val="00A829BC"/>
    <w:rsid w:val="00AE1C96"/>
    <w:rsid w:val="00AF4D02"/>
    <w:rsid w:val="00B238AE"/>
    <w:rsid w:val="00B56D0E"/>
    <w:rsid w:val="00BE1401"/>
    <w:rsid w:val="00CC241C"/>
    <w:rsid w:val="00CD46D0"/>
    <w:rsid w:val="00D36F5C"/>
    <w:rsid w:val="00D459CB"/>
    <w:rsid w:val="00DB29DE"/>
    <w:rsid w:val="00DB533A"/>
    <w:rsid w:val="00E626E5"/>
    <w:rsid w:val="00E65B7B"/>
    <w:rsid w:val="00EC3CAA"/>
    <w:rsid w:val="00ED671C"/>
    <w:rsid w:val="00F00C72"/>
    <w:rsid w:val="00F15EA5"/>
    <w:rsid w:val="00F97551"/>
    <w:rsid w:val="00FF219A"/>
    <w:rsid w:val="1D92025F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6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61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36">
          <w:marLeft w:val="0"/>
          <w:marRight w:val="0"/>
          <w:marTop w:val="0"/>
          <w:marBottom w:val="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68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2019-11-19T07:02:00Z</dcterms:created>
  <dcterms:modified xsi:type="dcterms:W3CDTF">2019-11-19T07:02:00Z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