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附件：</w:t>
      </w:r>
    </w:p>
    <w:p>
      <w:pPr>
        <w:jc w:val="center"/>
        <w:rPr>
          <w:rFonts w:ascii="Times New Roman" w:hAnsi="Times New Roman" w:eastAsia="华文中宋"/>
          <w:color w:val="000000"/>
          <w:sz w:val="44"/>
          <w:szCs w:val="32"/>
        </w:rPr>
      </w:pPr>
      <w:bookmarkStart w:id="0" w:name="_GoBack"/>
      <w:r>
        <w:rPr>
          <w:rFonts w:hint="eastAsia" w:ascii="Times New Roman" w:hAnsi="Times New Roman" w:eastAsia="华文中宋"/>
          <w:color w:val="000000"/>
          <w:sz w:val="44"/>
          <w:szCs w:val="32"/>
        </w:rPr>
        <w:t>张家界市武陵源区</w:t>
      </w:r>
      <w:r>
        <w:rPr>
          <w:rFonts w:ascii="Times New Roman" w:hAnsi="Times New Roman" w:eastAsia="华文中宋"/>
          <w:color w:val="000000"/>
          <w:sz w:val="44"/>
          <w:szCs w:val="32"/>
        </w:rPr>
        <w:t>2020</w:t>
      </w:r>
      <w:r>
        <w:rPr>
          <w:rFonts w:hint="eastAsia" w:ascii="Times New Roman" w:hAnsi="Times New Roman" w:eastAsia="华文中宋"/>
          <w:color w:val="000000"/>
          <w:sz w:val="44"/>
          <w:szCs w:val="32"/>
        </w:rPr>
        <w:t>年公开引进急需紧缺人才职位计划表</w:t>
      </w:r>
    </w:p>
    <w:bookmarkEnd w:id="0"/>
    <w:tbl>
      <w:tblPr>
        <w:tblStyle w:val="4"/>
        <w:tblW w:w="15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900"/>
        <w:gridCol w:w="540"/>
        <w:gridCol w:w="540"/>
        <w:gridCol w:w="540"/>
        <w:gridCol w:w="540"/>
        <w:gridCol w:w="1980"/>
        <w:gridCol w:w="1620"/>
        <w:gridCol w:w="1620"/>
        <w:gridCol w:w="1078"/>
        <w:gridCol w:w="1134"/>
        <w:gridCol w:w="992"/>
        <w:gridCol w:w="756"/>
        <w:gridCol w:w="1620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  <w:jc w:val="center"/>
        </w:trPr>
        <w:tc>
          <w:tcPr>
            <w:tcW w:w="470" w:type="dxa"/>
            <w:vMerge w:val="restart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序号</w:t>
            </w:r>
          </w:p>
        </w:tc>
        <w:tc>
          <w:tcPr>
            <w:tcW w:w="90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引进单位名称</w:t>
            </w: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单位</w:t>
            </w:r>
            <w:r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性质</w:t>
            </w:r>
          </w:p>
        </w:tc>
        <w:tc>
          <w:tcPr>
            <w:tcW w:w="54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引进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岗位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引进计划</w:t>
            </w:r>
          </w:p>
        </w:tc>
        <w:tc>
          <w:tcPr>
            <w:tcW w:w="7432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引进对象报名要求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引进单位</w:t>
            </w:r>
            <w:r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待遇</w:t>
            </w:r>
          </w:p>
        </w:tc>
        <w:tc>
          <w:tcPr>
            <w:tcW w:w="3402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引进单位联系方式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Header/>
          <w:jc w:val="center"/>
        </w:trPr>
        <w:tc>
          <w:tcPr>
            <w:tcW w:w="4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5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54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管理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专技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年龄要求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学历学位要求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专业要求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职称要求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其他要求</w:t>
            </w:r>
          </w:p>
        </w:tc>
        <w:tc>
          <w:tcPr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联系人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联系电话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pacing w:val="-4"/>
                <w:kern w:val="0"/>
                <w:szCs w:val="21"/>
              </w:rPr>
              <w:t>邮箱号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47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</w:t>
            </w:r>
          </w:p>
        </w:tc>
        <w:tc>
          <w:tcPr>
            <w:tcW w:w="90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引进后统一安排。下同。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全额事业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工作人员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98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全日制博士研究生年龄不超过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35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周岁（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1984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7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日以后出生），全日制硕士研究生年龄不超过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32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周岁（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1987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7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日以后出生）。下同。　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硕士研究生及以上学历。下同。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经济学类、财务管理、会计学或相关专业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见简章。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下同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金虹屹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0744-5622617</w:t>
            </w:r>
            <w:r>
              <w:rPr>
                <w:rFonts w:hint="eastAsia" w:ascii="宋体" w:hAnsi="宋体"/>
                <w:spacing w:val="-4"/>
                <w:szCs w:val="21"/>
              </w:rPr>
              <w:t>、</w:t>
            </w:r>
            <w:r>
              <w:rPr>
                <w:rFonts w:ascii="宋体" w:hAnsi="宋体"/>
                <w:spacing w:val="-4"/>
                <w:szCs w:val="21"/>
              </w:rPr>
              <w:t>5615325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"mailto:zjjwlyGXL@163.com" </w:instrText>
            </w:r>
            <w:r>
              <w:fldChar w:fldCharType="separate"/>
            </w:r>
            <w:r>
              <w:rPr>
                <w:rFonts w:ascii="宋体" w:hAnsi="宋体"/>
                <w:spacing w:val="-4"/>
                <w:szCs w:val="21"/>
              </w:rPr>
              <w:t>zjjwlyGXL@163.com</w:t>
            </w:r>
            <w:r>
              <w:rPr>
                <w:rFonts w:ascii="宋体" w:hAnsi="宋体"/>
                <w:spacing w:val="-4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47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2</w:t>
            </w:r>
          </w:p>
        </w:tc>
        <w:tc>
          <w:tcPr>
            <w:tcW w:w="9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全额事业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工作人员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98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旅游管理或相关专业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金虹屹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0744-5622617</w:t>
            </w:r>
            <w:r>
              <w:rPr>
                <w:rFonts w:hint="eastAsia" w:ascii="宋体" w:hAnsi="宋体"/>
                <w:spacing w:val="-4"/>
                <w:szCs w:val="21"/>
              </w:rPr>
              <w:t>、</w:t>
            </w:r>
            <w:r>
              <w:rPr>
                <w:rFonts w:ascii="宋体" w:hAnsi="宋体"/>
                <w:spacing w:val="-4"/>
                <w:szCs w:val="21"/>
              </w:rPr>
              <w:t>5615325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"mailto:zjjwlyGXL@163.com" </w:instrText>
            </w:r>
            <w:r>
              <w:fldChar w:fldCharType="separate"/>
            </w:r>
            <w:r>
              <w:rPr>
                <w:rFonts w:ascii="宋体" w:hAnsi="宋体"/>
                <w:spacing w:val="-4"/>
                <w:szCs w:val="21"/>
              </w:rPr>
              <w:t>zjjwlyGXL@163.com</w:t>
            </w:r>
            <w:r>
              <w:rPr>
                <w:rFonts w:ascii="宋体" w:hAnsi="宋体"/>
                <w:spacing w:val="-4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47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3</w:t>
            </w:r>
          </w:p>
        </w:tc>
        <w:tc>
          <w:tcPr>
            <w:tcW w:w="9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全额事业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工作人员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3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98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8"/>
                <w:kern w:val="0"/>
                <w:szCs w:val="21"/>
              </w:rPr>
              <w:t>土建类或相关专业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金虹屹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0744-5622617</w:t>
            </w:r>
            <w:r>
              <w:rPr>
                <w:rFonts w:hint="eastAsia" w:ascii="宋体" w:hAnsi="宋体"/>
                <w:spacing w:val="-4"/>
                <w:szCs w:val="21"/>
              </w:rPr>
              <w:t>、</w:t>
            </w:r>
            <w:r>
              <w:rPr>
                <w:rFonts w:ascii="宋体" w:hAnsi="宋体"/>
                <w:spacing w:val="-4"/>
                <w:szCs w:val="21"/>
              </w:rPr>
              <w:t>5615325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"mailto:zjjwlyGXL@163.com" </w:instrText>
            </w:r>
            <w:r>
              <w:fldChar w:fldCharType="separate"/>
            </w:r>
            <w:r>
              <w:rPr>
                <w:rFonts w:ascii="宋体" w:hAnsi="宋体"/>
                <w:spacing w:val="-4"/>
                <w:szCs w:val="21"/>
              </w:rPr>
              <w:t>zjjwlyGXL@163.com</w:t>
            </w:r>
            <w:r>
              <w:rPr>
                <w:rFonts w:ascii="宋体" w:hAnsi="宋体"/>
                <w:spacing w:val="-4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47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4</w:t>
            </w:r>
          </w:p>
        </w:tc>
        <w:tc>
          <w:tcPr>
            <w:tcW w:w="9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全额事业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工作人员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4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98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会计学、财政学或相关专业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金虹屹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0744-5622617</w:t>
            </w:r>
            <w:r>
              <w:rPr>
                <w:rFonts w:hint="eastAsia" w:ascii="宋体" w:hAnsi="宋体"/>
                <w:spacing w:val="-4"/>
                <w:szCs w:val="21"/>
              </w:rPr>
              <w:t>、</w:t>
            </w:r>
            <w:r>
              <w:rPr>
                <w:rFonts w:ascii="宋体" w:hAnsi="宋体"/>
                <w:spacing w:val="-4"/>
                <w:szCs w:val="21"/>
              </w:rPr>
              <w:t>5615325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"mailto:zjjwlyGXL@163.com" </w:instrText>
            </w:r>
            <w:r>
              <w:fldChar w:fldCharType="separate"/>
            </w:r>
            <w:r>
              <w:rPr>
                <w:rFonts w:ascii="宋体" w:hAnsi="宋体"/>
                <w:spacing w:val="-4"/>
                <w:szCs w:val="21"/>
              </w:rPr>
              <w:t>zjjwlyGXL@163.com</w:t>
            </w:r>
            <w:r>
              <w:rPr>
                <w:rFonts w:ascii="宋体" w:hAnsi="宋体"/>
                <w:spacing w:val="-4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47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5</w:t>
            </w:r>
          </w:p>
        </w:tc>
        <w:tc>
          <w:tcPr>
            <w:tcW w:w="90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全额事业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工作人员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5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98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水利工程类或相关专业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99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金虹屹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0744-5622617</w:t>
            </w:r>
            <w:r>
              <w:rPr>
                <w:rFonts w:hint="eastAsia" w:ascii="宋体" w:hAnsi="宋体"/>
                <w:spacing w:val="-4"/>
                <w:szCs w:val="21"/>
              </w:rPr>
              <w:t>、</w:t>
            </w:r>
            <w:r>
              <w:rPr>
                <w:rFonts w:ascii="宋体" w:hAnsi="宋体"/>
                <w:spacing w:val="-4"/>
                <w:szCs w:val="21"/>
              </w:rPr>
              <w:t>5615325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"mailto:zjjwlyGXL@163.com" </w:instrText>
            </w:r>
            <w:r>
              <w:fldChar w:fldCharType="separate"/>
            </w:r>
            <w:r>
              <w:rPr>
                <w:rFonts w:ascii="宋体" w:hAnsi="宋体"/>
                <w:spacing w:val="-4"/>
                <w:szCs w:val="21"/>
              </w:rPr>
              <w:t>zjjwlyGXL@163.com</w:t>
            </w:r>
            <w:r>
              <w:rPr>
                <w:rFonts w:ascii="宋体" w:hAnsi="宋体"/>
                <w:spacing w:val="-4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7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6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全额事业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工作人员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6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交通运输类、测绘类或相关专业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金虹屹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0744-5622617</w:t>
            </w:r>
            <w:r>
              <w:rPr>
                <w:rFonts w:hint="eastAsia" w:ascii="宋体" w:hAnsi="宋体"/>
                <w:spacing w:val="-4"/>
                <w:szCs w:val="21"/>
              </w:rPr>
              <w:t>、</w:t>
            </w:r>
            <w:r>
              <w:rPr>
                <w:rFonts w:ascii="宋体" w:hAnsi="宋体"/>
                <w:spacing w:val="-4"/>
                <w:szCs w:val="21"/>
              </w:rPr>
              <w:t>5615325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"mailto:zjjwlyGXL@163.com" </w:instrText>
            </w:r>
            <w:r>
              <w:fldChar w:fldCharType="separate"/>
            </w:r>
            <w:r>
              <w:rPr>
                <w:rFonts w:ascii="宋体" w:hAnsi="宋体"/>
                <w:spacing w:val="-4"/>
                <w:szCs w:val="21"/>
              </w:rPr>
              <w:t>zjjwlyGXL@163.com</w:t>
            </w:r>
            <w:r>
              <w:rPr>
                <w:rFonts w:ascii="宋体" w:hAnsi="宋体"/>
                <w:spacing w:val="-4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7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7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全额事业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工作人员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7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安全技术及工程或相关专业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金虹屹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0744-5622617</w:t>
            </w:r>
            <w:r>
              <w:rPr>
                <w:rFonts w:hint="eastAsia" w:ascii="宋体" w:hAnsi="宋体"/>
                <w:spacing w:val="-4"/>
                <w:szCs w:val="21"/>
              </w:rPr>
              <w:t>、</w:t>
            </w:r>
            <w:r>
              <w:rPr>
                <w:rFonts w:ascii="宋体" w:hAnsi="宋体"/>
                <w:spacing w:val="-4"/>
                <w:szCs w:val="21"/>
              </w:rPr>
              <w:t>5615325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"mailto:zjjwlyGXL@163.com" </w:instrText>
            </w:r>
            <w:r>
              <w:fldChar w:fldCharType="separate"/>
            </w:r>
            <w:r>
              <w:rPr>
                <w:rFonts w:ascii="宋体" w:hAnsi="宋体"/>
                <w:spacing w:val="-4"/>
                <w:szCs w:val="21"/>
              </w:rPr>
              <w:t>zjjwlyGXL@163.com</w:t>
            </w:r>
            <w:r>
              <w:rPr>
                <w:rFonts w:ascii="宋体" w:hAnsi="宋体"/>
                <w:spacing w:val="-4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7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8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全额事业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工作人员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8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计算机类或相关专业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金虹屹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0744-5622617</w:t>
            </w:r>
            <w:r>
              <w:rPr>
                <w:rFonts w:hint="eastAsia" w:ascii="宋体" w:hAnsi="宋体"/>
                <w:spacing w:val="-4"/>
                <w:szCs w:val="21"/>
              </w:rPr>
              <w:t>、</w:t>
            </w:r>
            <w:r>
              <w:rPr>
                <w:rFonts w:ascii="宋体" w:hAnsi="宋体"/>
                <w:spacing w:val="-4"/>
                <w:szCs w:val="21"/>
              </w:rPr>
              <w:t>5615325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"mailto:zjjwlyGXL@163.com" </w:instrText>
            </w:r>
            <w:r>
              <w:fldChar w:fldCharType="separate"/>
            </w:r>
            <w:r>
              <w:rPr>
                <w:rFonts w:ascii="宋体" w:hAnsi="宋体"/>
                <w:spacing w:val="-4"/>
                <w:szCs w:val="21"/>
              </w:rPr>
              <w:t>zjjwlyGXL@163.com</w:t>
            </w:r>
            <w:r>
              <w:rPr>
                <w:rFonts w:ascii="宋体" w:hAnsi="宋体"/>
                <w:spacing w:val="-4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7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9</w:t>
            </w: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全额事业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工作人员</w:t>
            </w: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9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2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中国语言文学类或相关专业</w:t>
            </w:r>
          </w:p>
        </w:tc>
        <w:tc>
          <w:tcPr>
            <w:tcW w:w="107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金虹屹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spacing w:val="-4"/>
                <w:szCs w:val="21"/>
              </w:rPr>
              <w:t>0744-5622617</w:t>
            </w:r>
            <w:r>
              <w:rPr>
                <w:rFonts w:hint="eastAsia" w:ascii="宋体" w:hAnsi="宋体"/>
                <w:spacing w:val="-4"/>
                <w:szCs w:val="21"/>
              </w:rPr>
              <w:t>、</w:t>
            </w:r>
            <w:r>
              <w:rPr>
                <w:rFonts w:ascii="宋体" w:hAnsi="宋体"/>
                <w:spacing w:val="-4"/>
                <w:szCs w:val="21"/>
              </w:rPr>
              <w:t>5615325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"mailto:zjjwlyGXL@163.com" </w:instrText>
            </w:r>
            <w:r>
              <w:fldChar w:fldCharType="separate"/>
            </w:r>
            <w:r>
              <w:rPr>
                <w:rFonts w:ascii="宋体" w:hAnsi="宋体"/>
                <w:spacing w:val="-4"/>
                <w:szCs w:val="21"/>
              </w:rPr>
              <w:t>zjjwlyGXL@163.com</w:t>
            </w:r>
            <w:r>
              <w:rPr>
                <w:rFonts w:ascii="宋体" w:hAnsi="宋体"/>
                <w:spacing w:val="-4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合计</w:t>
            </w:r>
          </w:p>
        </w:tc>
        <w:tc>
          <w:tcPr>
            <w:tcW w:w="90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</w:t>
            </w:r>
          </w:p>
        </w:tc>
        <w:tc>
          <w:tcPr>
            <w:tcW w:w="54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54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4"/>
                <w:kern w:val="0"/>
                <w:szCs w:val="21"/>
              </w:rPr>
              <w:t>14</w:t>
            </w:r>
          </w:p>
        </w:tc>
        <w:tc>
          <w:tcPr>
            <w:tcW w:w="198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62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620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078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4"/>
                <w:kern w:val="0"/>
                <w:szCs w:val="21"/>
              </w:rPr>
              <w:t>　</w:t>
            </w:r>
          </w:p>
        </w:tc>
      </w:tr>
    </w:tbl>
    <w:p>
      <w:pPr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ascii="Times New Roman" w:hAnsi="Times New Roman" w:eastAsia="仿宋_GB2312"/>
          <w:color w:val="000000"/>
          <w:sz w:val="32"/>
          <w:szCs w:val="32"/>
        </w:rPr>
        <w:sectPr>
          <w:pgSz w:w="16838" w:h="11906" w:orient="landscape"/>
          <w:pgMar w:top="1418" w:right="851" w:bottom="1418" w:left="851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C19A4"/>
    <w:rsid w:val="7BEC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2019-11-19T06:30:00Z</dcterms:created>
  <dc:creator>老街。</dc:creator>
  <cp:lastModifiedBy>老街。</cp:lastModifiedBy>
  <dcterms:modified xsi:type="dcterms:W3CDTF">2019-11-19T06:30:40Z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