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岳阳楼区政务服务中心窗口工作人员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招聘方案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根据工作需要，特制定本工作方案：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一、招聘基本条件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1.具有中华人民共和国国籍，拥护中国共产党的路线、方针、政策，遵纪守法,无违法犯罪记录、无毒史，品行端正，具有良好的政治素质和职业道德。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2.具有良好的身体素质和心理素质,形象佳，年龄在18周岁至35周岁之间(1984年1月1日至2001年11月15日期间出生)，女性身高160cm以上、男性身高170cm以上（含本数）。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3.有较强的责任心和团队合作意识，服务意识强，富有亲和力，沟通协调、语言表达能力俱佳。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4.大专及以上学历，能熟练使用电脑及办公软件,普通话标准。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二、招聘岗位及人数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岳阳楼区政务服务中心综合受理窗口、出件窗口工作岗位，共12人。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三、人员管理及薪酬待遇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1.本次招录人员实行劳务派遣管理。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2.待遇薪酬参照岳阳楼区社区网格管理人员标准，合同期内按企业职工政策的标准参加养老保险、医疗（生育）保险、工伤保险、失业保险等社会保险。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四、报名方式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采取现场报名方式：报名人员自行下载并填写《岳阳楼区公开招聘政务服务中心窗口工作人员报名登记表》。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（一）报名提交的资料：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1.报名登记表一式二份;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2.身份证原件和复印件;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3.学历、学位原件和复印件;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4.近期二寸免冠正面照片3张.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（二）报名时间：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2019年11月16日至11月17日，上午8：30至11：30，下午2：30至5：30。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（三）报名地点：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岳阳楼区政务服务中心大厅（东风广场十字路口东南角）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（四）联系电话：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0730-3292888  15673044500(方先生)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五、注意事项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1.考试方式、时间、地点另行通知。考生须携带身份证和准考证参加考试。证件不齐或不符合要求者取消资格;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2.考生填报的个人信息和提交的材料应当真实、准确。弄虚作假者，一经查实，一律取消考试或聘用资格。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3.岳阳楼区行政审批服务局负责对本次招聘的解释工作。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方正小标宋简体" w:eastAsia="方正小标宋简体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附件: 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instrText xml:space="preserve"> HYPERLINK "http://www.yylq.gov.cn/21487/21490/21504/../../../uploadfiles/201911/20191115150915928.docx" \t "http://www.yylq.gov.cn/21487/21490/21504/_blank"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《岳阳楼区公开招聘政务服务中心窗口工作人员报名登记表》.docx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fldChar w:fldCharType="end"/>
      </w:r>
      <w:r>
        <w:rPr>
          <w:rFonts w:hint="eastAsia" w:ascii="方正小标宋简体" w:eastAsia="方正小标宋简体"/>
          <w:sz w:val="22"/>
          <w:szCs w:val="2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岳阳楼区公开招聘政务服务中心窗口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工作人员报名登记表</w:t>
      </w:r>
    </w:p>
    <w:p>
      <w:pPr>
        <w:pStyle w:val="4"/>
        <w:shd w:val="clear" w:color="auto" w:fill="FFFFFF"/>
        <w:spacing w:before="0" w:beforeAutospacing="0" w:after="0" w:afterAutospacing="0" w:line="300" w:lineRule="exact"/>
        <w:ind w:left="-420" w:leftChars="-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00" w:lineRule="exact"/>
        <w:ind w:left="-420" w:leftChars="-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</w:rPr>
        <w:t>报名编号：LQZW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45"/>
        <w:gridCol w:w="1250"/>
        <w:gridCol w:w="318"/>
        <w:gridCol w:w="931"/>
        <w:gridCol w:w="1251"/>
        <w:gridCol w:w="124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寸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彩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6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身高</w:t>
            </w:r>
          </w:p>
        </w:tc>
        <w:tc>
          <w:tcPr>
            <w:tcW w:w="1249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1246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专业及时间</w:t>
            </w:r>
          </w:p>
        </w:tc>
        <w:tc>
          <w:tcPr>
            <w:tcW w:w="5076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诚信报名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本人承诺报名材料客观真实，一旦有假，同意取消考试、聘用资格或解除劳动用工。（原文手抄一遍）</w:t>
            </w: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承诺人（签字）：</w:t>
            </w:r>
          </w:p>
          <w:p>
            <w:pPr>
              <w:shd w:val="clear" w:color="auto" w:fill="FFFFFF"/>
              <w:spacing w:line="36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资格初审人签名：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3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资格复审人签名：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  月 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8235315</wp:posOffset>
                </wp:positionV>
                <wp:extent cx="1257300" cy="731520"/>
                <wp:effectExtent l="0" t="0" r="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648.45pt;height:57.6pt;width:99pt;z-index:251660288;mso-width-relative:page;mso-height-relative:page;" stroked="f" coordsize="21600,21600" o:gfxdata="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GbvDc2QAA&#10;AA0BAAAPAAAAAAAAAAEAIAAAACIAAABkcnMvZG93bnJldi54bWxQSwECFAAUAAAACACHTuJAWbdO&#10;xqsBAAA3AwAADgAAAAAAAAABACAAAAAoAQAAZHJzL2Uyb0RvYy54bWxQSwUGAAAAAAYABgBZAQAA&#10;RQUAAAAA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>说明：1.请现场报名时提交；</w:t>
      </w:r>
    </w:p>
    <w:p>
      <w:pPr>
        <w:shd w:val="clear" w:color="auto" w:fill="FFFFFF"/>
        <w:spacing w:line="360" w:lineRule="exact"/>
        <w:ind w:firstLine="720" w:firstLineChars="300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eastAsia="仿宋_GB2312"/>
          <w:sz w:val="24"/>
        </w:rPr>
        <w:t>2.报名编号在报名时由工作人员统一填写。</w:t>
      </w:r>
    </w:p>
    <w:p/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06FE4"/>
    <w:rsid w:val="034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333333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bdr w:val="none" w:color="auto" w:sz="0" w:space="0"/>
    </w:rPr>
  </w:style>
  <w:style w:type="character" w:styleId="10">
    <w:name w:val="Hyperlink"/>
    <w:basedOn w:val="6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time"/>
    <w:basedOn w:val="6"/>
    <w:uiPriority w:val="0"/>
    <w:rPr>
      <w:color w:val="888888"/>
    </w:rPr>
  </w:style>
  <w:style w:type="character" w:customStyle="1" w:styleId="13">
    <w:name w:val="time1"/>
    <w:basedOn w:val="6"/>
    <w:uiPriority w:val="0"/>
    <w:rPr>
      <w:color w:val="999999"/>
      <w:sz w:val="18"/>
      <w:szCs w:val="18"/>
    </w:rPr>
  </w:style>
  <w:style w:type="character" w:customStyle="1" w:styleId="14">
    <w:name w:val="time2"/>
    <w:basedOn w:val="6"/>
    <w:uiPriority w:val="0"/>
    <w:rPr>
      <w:shd w:val="clear" w:fill="F5F7FB"/>
    </w:rPr>
  </w:style>
  <w:style w:type="character" w:customStyle="1" w:styleId="15">
    <w:name w:val="time3"/>
    <w:basedOn w:val="6"/>
    <w:uiPriority w:val="0"/>
    <w:rPr>
      <w:color w:val="888888"/>
    </w:rPr>
  </w:style>
  <w:style w:type="character" w:customStyle="1" w:styleId="16">
    <w:name w:val="time4"/>
    <w:basedOn w:val="6"/>
    <w:uiPriority w:val="0"/>
    <w:rPr>
      <w:color w:val="888888"/>
    </w:rPr>
  </w:style>
  <w:style w:type="character" w:customStyle="1" w:styleId="17">
    <w:name w:val="wx-space"/>
    <w:basedOn w:val="6"/>
    <w:uiPriority w:val="0"/>
  </w:style>
  <w:style w:type="character" w:customStyle="1" w:styleId="18">
    <w:name w:val="wx-space1"/>
    <w:basedOn w:val="6"/>
    <w:uiPriority w:val="0"/>
  </w:style>
  <w:style w:type="character" w:customStyle="1" w:styleId="19">
    <w:name w:val="hover24"/>
    <w:basedOn w:val="6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2019-11-15T08:27:00Z</dcterms:created>
  <dc:creator>秋叶夏花</dc:creator>
  <cp:lastModifiedBy>秋叶夏花</cp:lastModifiedBy>
  <dcterms:modified xsi:type="dcterms:W3CDTF">2019-11-15T08:28:30Z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