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r>
        <w:rPr>
          <w:rStyle w:val="4"/>
          <w:rFonts w:ascii="Arial" w:hAnsi="Arial" w:eastAsia="宋体" w:cs="Arial"/>
          <w:i w:val="0"/>
          <w:caps w:val="0"/>
          <w:color w:val="FF6633"/>
          <w:spacing w:val="0"/>
          <w:sz w:val="36"/>
          <w:szCs w:val="36"/>
          <w:shd w:val="clear" w:fill="FFFFFF"/>
        </w:rPr>
        <w:t>濮阳市第二人民医院（市眼科医院）公开招聘</w:t>
      </w:r>
      <w:r>
        <w:rPr>
          <w:rStyle w:val="4"/>
          <w:rFonts w:hint="eastAsia" w:ascii="Arial" w:hAnsi="Arial" w:eastAsia="宋体" w:cs="Arial"/>
          <w:i w:val="0"/>
          <w:caps w:val="0"/>
          <w:color w:val="FF6633"/>
          <w:spacing w:val="0"/>
          <w:sz w:val="36"/>
          <w:szCs w:val="36"/>
          <w:shd w:val="clear" w:fill="FFFFFF"/>
          <w:lang w:val="en-US" w:eastAsia="zh-CN"/>
        </w:rPr>
        <w:t>岗位表</w:t>
      </w:r>
      <w:bookmarkEnd w:id="0"/>
      <w:r>
        <w:drawing>
          <wp:inline distT="0" distB="0" distL="114300" distR="114300">
            <wp:extent cx="5269865" cy="627189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629094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65AF"/>
    <w:rsid w:val="752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2019-11-15T13:10:00Z</dcterms:created>
  <dc:creator>石果</dc:creator>
  <cp:lastModifiedBy>石果</cp:lastModifiedBy>
  <dcterms:modified xsi:type="dcterms:W3CDTF">2019-11-15T13:11:44Z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