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80" w:rsidRPr="00A02880" w:rsidRDefault="00A02880" w:rsidP="00A02880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0288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A02880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447939" w:rsidRPr="00A02880" w:rsidRDefault="00447939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447939" w:rsidRDefault="002A7051">
      <w:pPr>
        <w:pStyle w:val="2"/>
        <w:adjustRightInd w:val="0"/>
        <w:snapToGrid w:val="0"/>
        <w:spacing w:line="670" w:lineRule="atLeast"/>
        <w:ind w:leftChars="0" w:left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1" w:name="_Hlk24448973"/>
      <w:r w:rsidRPr="002A705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中国建筑一局集团培训中心</w:t>
      </w:r>
      <w:bookmarkEnd w:id="1"/>
      <w:r w:rsidRPr="002A705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位置图</w:t>
      </w:r>
    </w:p>
    <w:p w:rsidR="00447939" w:rsidRDefault="00447939">
      <w:pPr>
        <w:pStyle w:val="2"/>
        <w:adjustRightInd w:val="0"/>
        <w:snapToGrid w:val="0"/>
        <w:spacing w:line="670" w:lineRule="atLeast"/>
        <w:ind w:leftChars="0" w:left="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47939" w:rsidRDefault="002A7051">
      <w:pPr>
        <w:pStyle w:val="2"/>
        <w:adjustRightInd w:val="0"/>
        <w:snapToGrid w:val="0"/>
        <w:spacing w:line="670" w:lineRule="atLeast"/>
        <w:ind w:leftChars="0" w:left="0" w:firstLineChars="200" w:firstLine="640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A7051">
        <w:rPr>
          <w:rFonts w:ascii="仿宋_GB2312" w:eastAsia="仿宋_GB2312" w:hAnsi="仿宋_GB2312" w:cs="仿宋_GB2312" w:hint="eastAsia"/>
          <w:bCs/>
          <w:sz w:val="32"/>
          <w:szCs w:val="32"/>
        </w:rPr>
        <w:t>中国建筑一局集团培训中心</w:t>
      </w:r>
      <w:r w:rsidR="00F12F97">
        <w:rPr>
          <w:rFonts w:ascii="仿宋_GB2312" w:eastAsia="仿宋_GB2312" w:hAnsi="仿宋_GB2312" w:cs="仿宋_GB2312" w:hint="eastAsia"/>
          <w:bCs/>
          <w:sz w:val="32"/>
          <w:szCs w:val="32"/>
        </w:rPr>
        <w:t>，地址：北京市</w:t>
      </w:r>
      <w:proofErr w:type="gramStart"/>
      <w:r w:rsidR="00F12F97">
        <w:rPr>
          <w:rFonts w:ascii="仿宋_GB2312" w:eastAsia="仿宋_GB2312" w:hAnsi="仿宋_GB2312" w:cs="仿宋_GB2312" w:hint="eastAsia"/>
          <w:bCs/>
          <w:sz w:val="32"/>
          <w:szCs w:val="32"/>
        </w:rPr>
        <w:t>大兴区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龙河路1</w:t>
      </w:r>
      <w:r>
        <w:rPr>
          <w:rFonts w:ascii="仿宋_GB2312" w:eastAsia="仿宋_GB2312" w:hAnsi="仿宋_GB2312" w:cs="仿宋_GB2312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  <w:r w:rsidR="00F12F97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447939" w:rsidRDefault="00447939"/>
    <w:p w:rsidR="002A7051" w:rsidRPr="002A7051" w:rsidRDefault="004F7129">
      <w:r>
        <w:rPr>
          <w:rFonts w:ascii="仿宋_GB2312" w:eastAsia="仿宋_GB2312" w:hAnsi="仿宋_GB2312" w:cs="仿宋_GB2312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2009140</wp:posOffset>
                </wp:positionV>
                <wp:extent cx="1733550" cy="304800"/>
                <wp:effectExtent l="0" t="0" r="19050" b="247650"/>
                <wp:wrapNone/>
                <wp:docPr id="6" name="对话气泡: 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wedgeRectCallout">
                          <a:avLst>
                            <a:gd name="adj1" fmla="val -2935"/>
                            <a:gd name="adj2" fmla="val 120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29" w:rsidRPr="004F7129" w:rsidRDefault="004F7129" w:rsidP="004F7129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4F71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中国建筑一局集团培训中心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6" o:spid="_x0000_s1026" type="#_x0000_t61" style="position:absolute;left:0;text-align:left;margin-left:156pt;margin-top:158.2pt;width:13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X/swIAAIoFAAAOAAAAZHJzL2Uyb0RvYy54bWysVMtuEzEU3SPxD5b37TyS9BFlUkWpipCq&#10;tmqLunY8djLgsY3tZBK+gy1CsGNVJFYs+JwWPoNrz6MRVAIhNp57577PfYyO1qVAK2ZsoWSGk90Y&#10;Iyapygs5z/CL65OdA4ysIzInQkmW4Q2z+Gj89Mmo0kOWqoUSOTMInEg7rHSGF87pYRRZumAlsbtK&#10;MwlCrkxJHLBmHuWGVOC9FFEax3tRpUyujaLMWvh7XAvxOPjnnFF3zrllDokMQ24uvCa8M/9G4xEZ&#10;zg3Ri4I2aZB/yKIkhYSgnatj4ghamuI3V2VBjbKKu12qykhxXlAWaoBqkviXaq4WRLNQC4BjdQeT&#10;/X9u6dnqwqAiz/AeRpKU0KK7268/bt/df357/+XDEH1//+nu20e055GqtB2CwZW+MA1ngfRlr7kp&#10;/RcKQuuA7qZDl60dovAz2e/1BgNoAgVZL+4fxAH+6MFaG+ueMVUiT2S4YvmcXUILp0QItXQBYLI6&#10;tS4gnTf5kvxlghEvBTRuRQTaSQ97g6axWzrptk6Sxmk/1AThG5dAtQmMR5Gvta4uUG4jmI8q5CXj&#10;gJevJ+QTJpVNhUEQO8OEUiZd4sODv6DtzXghRGeY/tmw0femLExxZ/wXUTuLEFlJ1xmXhVTmsej5&#10;qzZlXuu3CNR1ewjcerZuuj5T+Qamxqh6naymJwV07JRYd0EMtAGaDDfBncPDhaoyrBoKo4Uybx77&#10;7/VhrEGKUQX7mGH7ekkMw0g8lzDwh0m/7xc4MP3BfgqM2ZbMtiVyWU4VtAMGA7ILpNd3oiW5UeUN&#10;nI6JjwoiIinEzjB1pmWmrr4TcHwom0yCGiytJu5UXmnaDoCfmev1DTG6GVsHA3+m2t1txquehwdd&#10;3xqpJkuneOG80ENc49owsPBhhprj5C/KNh+0Hk7o+CcAAAD//wMAUEsDBBQABgAIAAAAIQAEtEk7&#10;4AAAAAsBAAAPAAAAZHJzL2Rvd25yZXYueG1sTI9Bb8IwDIXvk/YfIk/aZRppS6lQaYoQ0iSuY0y7&#10;uo3XVjRJ1wQo/PqZ03azn5+ev1esJ9OLM42+c1ZBPItAkK2d7myj4PDx9roE4QNajb2zpOBKHtbl&#10;40OBuXYX+07nfWgEh1ifo4I2hCGX0tctGfQzN5Dl27cbDQZex0bqES8cbnqZRFEmDXaWP7Q40Lal&#10;+rg/GQWuenG3HYb4mmz1bbeJvz6zn7lSz0/TZgUi0BT+zHDHZ3QomalyJ6u96BXM44S7hPuQpSDY&#10;sVguWKlYydIUZFnI/x3KXwAAAP//AwBQSwECLQAUAAYACAAAACEAtoM4kv4AAADhAQAAEwAAAAAA&#10;AAAAAAAAAAAAAAAAW0NvbnRlbnRfVHlwZXNdLnhtbFBLAQItABQABgAIAAAAIQA4/SH/1gAAAJQB&#10;AAALAAAAAAAAAAAAAAAAAC8BAABfcmVscy8ucmVsc1BLAQItABQABgAIAAAAIQCGUSX/swIAAIoF&#10;AAAOAAAAAAAAAAAAAAAAAC4CAABkcnMvZTJvRG9jLnhtbFBLAQItABQABgAIAAAAIQAEtEk74AAA&#10;AAsBAAAPAAAAAAAAAAAAAAAAAA0FAABkcnMvZG93bnJldi54bWxQSwUGAAAAAAQABADzAAAAGgYA&#10;AAAA&#10;" adj="10166,36773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F7129" w:rsidRPr="004F7129" w:rsidRDefault="004F7129" w:rsidP="004F7129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4F7129">
                        <w:rPr>
                          <w:rFonts w:hint="eastAsia"/>
                          <w:sz w:val="18"/>
                          <w:szCs w:val="21"/>
                        </w:rPr>
                        <w:t>中国建筑一局集团培训中心</w:t>
                      </w:r>
                    </w:p>
                  </w:txbxContent>
                </v:textbox>
              </v:shape>
            </w:pict>
          </mc:Fallback>
        </mc:AlternateContent>
      </w:r>
      <w:r w:rsidRPr="004F7129">
        <w:rPr>
          <w:rFonts w:ascii="仿宋_GB2312" w:eastAsia="仿宋_GB2312" w:hAnsi="仿宋_GB2312" w:cs="仿宋_GB2312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4799965</wp:posOffset>
                </wp:positionV>
                <wp:extent cx="962025" cy="165100"/>
                <wp:effectExtent l="0" t="0" r="28575" b="254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29" w:rsidRDefault="004F7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36.75pt;margin-top:377.95pt;width:75.75pt;height: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CGNAIAAE0EAAAOAAAAZHJzL2Uyb0RvYy54bWysVM2O0zAQviPxDpbvND9qu7tR09XSpQhp&#10;+ZEWHsBxnMbC9gTbbbI8ALwBJy7cea4+B2On260WxAGRg+XxjD9/881MFpeDVmQnrJNgSppNUkqE&#10;4VBLsynph/frZ+eUOM9MzRQYUdI74ejl8umTRd8VIocWVC0sQRDjir4raet9VySJ463QzE2gEwad&#10;DVjNPJp2k9SW9YiuVZKn6TzpwdadBS6cw9Pr0UmXEb9pBPdvm8YJT1RJkZuPq41rFdZkuWDFxrKu&#10;lfxAg/0DC82kwUePUNfMM7K18jcoLbkFB42fcNAJNI3kIuaA2WTpo2xuW9aJmAuK47qjTO7/wfI3&#10;u3eWyLqkeXZGiWEai7T/9nX//ef+xxeSB4H6zhUYd9thpB+ew4CFjsm67gb4R0cMrFpmNuLKWuhb&#10;wWokmIWbycnVEccFkKp/DTW+w7YeItDQWB3UQz0IomOh7o7FEYMnHA8v5nmazyjh6MrmsyyNxUtY&#10;cX+5s86/FKBJ2JTUYu0jONvdOB/IsOI+JLzlQMl6LZWKht1UK2XJjmGfrOMX+T8KU4b0yGSGPP4O&#10;kcbvTxBaemx4JXVJz49BrAiqvTB1bEfPpBr3SFmZg4xBuVFDP1RDLFnUOEhcQX2HuloY+xvnETct&#10;2M+U9NjbJXWftswKStQrg7W5yKbTMAzRmM7OcjTsqac69TDDEaqknpJxu/JxgIICBq6who2M+j4w&#10;OVDGno2yH+YrDMWpHaMe/gLLXwAAAP//AwBQSwMEFAAGAAgAAAAhAOUe++DhAAAACgEAAA8AAABk&#10;cnMvZG93bnJldi54bWxMj81OwzAQhO9IvIO1SFxQ6zQlbRLiVAgJRG/QIri68TaJ8E+w3TS8PcsJ&#10;TqvdGc1+U20mo9mIPvTOCljME2BoG6d62wp42z/OcmAhSqukdhYFfGOATX15UclSubN9xXEXW0Yh&#10;NpRSQBfjUHIemg6NDHM3oCXt6LyRkVbfcuXlmcKN5mmSrLiRvaUPnRzwocPmc3cyAvLb5/EjbJcv&#10;783qqIt4sx6fvrwQ11fT/R2wiFP8M8MvPqFDTUwHd7IqMC1gvczISTPLCmBkSNOMyh3oki8K4HXF&#10;/1eofwAAAP//AwBQSwECLQAUAAYACAAAACEAtoM4kv4AAADhAQAAEwAAAAAAAAAAAAAAAAAAAAAA&#10;W0NvbnRlbnRfVHlwZXNdLnhtbFBLAQItABQABgAIAAAAIQA4/SH/1gAAAJQBAAALAAAAAAAAAAAA&#10;AAAAAC8BAABfcmVscy8ucmVsc1BLAQItABQABgAIAAAAIQC6vjCGNAIAAE0EAAAOAAAAAAAAAAAA&#10;AAAAAC4CAABkcnMvZTJvRG9jLnhtbFBLAQItABQABgAIAAAAIQDlHvvg4QAAAAoBAAAPAAAAAAAA&#10;AAAAAAAAAI4EAABkcnMvZG93bnJldi54bWxQSwUGAAAAAAQABADzAAAAnAUAAAAA&#10;">
                <v:textbox>
                  <w:txbxContent>
                    <w:p w:rsidR="004F7129" w:rsidRDefault="004F7129"/>
                  </w:txbxContent>
                </v:textbox>
              </v:shape>
            </w:pict>
          </mc:Fallback>
        </mc:AlternateContent>
      </w:r>
      <w:r w:rsidR="007670BA">
        <w:rPr>
          <w:noProof/>
        </w:rPr>
        <w:drawing>
          <wp:inline distT="0" distB="0" distL="0" distR="0" wp14:anchorId="69A74887" wp14:editId="64FB289A">
            <wp:extent cx="5513068" cy="400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655" cy="40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051" w:rsidRPr="002A7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2D" w:rsidRDefault="008A632D" w:rsidP="002A7051">
      <w:r>
        <w:separator/>
      </w:r>
    </w:p>
  </w:endnote>
  <w:endnote w:type="continuationSeparator" w:id="0">
    <w:p w:rsidR="008A632D" w:rsidRDefault="008A632D" w:rsidP="002A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2D" w:rsidRDefault="008A632D" w:rsidP="002A7051">
      <w:r>
        <w:separator/>
      </w:r>
    </w:p>
  </w:footnote>
  <w:footnote w:type="continuationSeparator" w:id="0">
    <w:p w:rsidR="008A632D" w:rsidRDefault="008A632D" w:rsidP="002A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F40D21"/>
    <w:rsid w:val="002A7051"/>
    <w:rsid w:val="00447939"/>
    <w:rsid w:val="004F7129"/>
    <w:rsid w:val="007670BA"/>
    <w:rsid w:val="008A632D"/>
    <w:rsid w:val="00A02880"/>
    <w:rsid w:val="00F12F97"/>
    <w:rsid w:val="64F40D21"/>
    <w:rsid w:val="757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37F36F"/>
  <w15:docId w15:val="{99AC4F0E-A526-4DA0-A12B-085FF30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header"/>
    <w:basedOn w:val="a"/>
    <w:link w:val="a4"/>
    <w:rsid w:val="002A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7051"/>
    <w:rPr>
      <w:kern w:val="2"/>
      <w:sz w:val="18"/>
      <w:szCs w:val="18"/>
    </w:rPr>
  </w:style>
  <w:style w:type="paragraph" w:styleId="a5">
    <w:name w:val="footer"/>
    <w:basedOn w:val="a"/>
    <w:link w:val="a6"/>
    <w:rsid w:val="002A7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7051"/>
    <w:rPr>
      <w:kern w:val="2"/>
      <w:sz w:val="18"/>
      <w:szCs w:val="18"/>
    </w:rPr>
  </w:style>
  <w:style w:type="character" w:styleId="a7">
    <w:name w:val="annotation reference"/>
    <w:basedOn w:val="a0"/>
    <w:rsid w:val="004F7129"/>
    <w:rPr>
      <w:sz w:val="21"/>
      <w:szCs w:val="21"/>
    </w:rPr>
  </w:style>
  <w:style w:type="paragraph" w:styleId="a8">
    <w:name w:val="annotation text"/>
    <w:basedOn w:val="a"/>
    <w:link w:val="a9"/>
    <w:rsid w:val="004F7129"/>
    <w:pPr>
      <w:jc w:val="left"/>
    </w:pPr>
  </w:style>
  <w:style w:type="character" w:customStyle="1" w:styleId="a9">
    <w:name w:val="批注文字 字符"/>
    <w:basedOn w:val="a0"/>
    <w:link w:val="a8"/>
    <w:rsid w:val="004F712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F7129"/>
    <w:rPr>
      <w:b/>
      <w:bCs/>
    </w:rPr>
  </w:style>
  <w:style w:type="character" w:customStyle="1" w:styleId="ab">
    <w:name w:val="批注主题 字符"/>
    <w:basedOn w:val="a9"/>
    <w:link w:val="aa"/>
    <w:rsid w:val="004F7129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4F7129"/>
    <w:rPr>
      <w:kern w:val="2"/>
      <w:sz w:val="21"/>
      <w:szCs w:val="24"/>
    </w:rPr>
  </w:style>
  <w:style w:type="paragraph" w:styleId="ad">
    <w:name w:val="Balloon Text"/>
    <w:basedOn w:val="a"/>
    <w:link w:val="ae"/>
    <w:rsid w:val="004F7129"/>
    <w:rPr>
      <w:sz w:val="18"/>
      <w:szCs w:val="18"/>
    </w:rPr>
  </w:style>
  <w:style w:type="character" w:customStyle="1" w:styleId="ae">
    <w:name w:val="批注框文本 字符"/>
    <w:basedOn w:val="a0"/>
    <w:link w:val="ad"/>
    <w:rsid w:val="004F71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刘晓梅</cp:lastModifiedBy>
  <cp:revision>5</cp:revision>
  <dcterms:created xsi:type="dcterms:W3CDTF">2018-10-15T09:33:00Z</dcterms:created>
  <dcterms:modified xsi:type="dcterms:W3CDTF">2019-11-12T03:33:00Z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