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center"/>
        <w:rPr>
          <w:rFonts w:ascii="宋体" w:hAnsi="宋体" w:eastAsia="方正小标宋_GBK"/>
          <w:sz w:val="44"/>
          <w:szCs w:val="44"/>
        </w:rPr>
      </w:pPr>
      <w:r>
        <w:rPr>
          <w:rFonts w:hint="eastAsia" w:ascii="宋体" w:hAnsi="宋体" w:eastAsia="方正小标宋_GBK"/>
          <w:sz w:val="44"/>
          <w:szCs w:val="44"/>
          <w:lang w:eastAsia="zh-CN"/>
        </w:rPr>
        <w:t>云南省</w:t>
      </w:r>
      <w:r>
        <w:rPr>
          <w:rFonts w:hint="eastAsia" w:ascii="宋体" w:hAnsi="宋体" w:eastAsia="方正小标宋_GBK"/>
          <w:sz w:val="44"/>
          <w:szCs w:val="44"/>
        </w:rPr>
        <w:t>保山市市直医疗卫生事业单位公开招聘</w:t>
      </w:r>
    </w:p>
    <w:p>
      <w:pPr>
        <w:snapToGrid w:val="0"/>
        <w:jc w:val="center"/>
        <w:rPr>
          <w:rFonts w:ascii="宋体" w:hAnsi="宋体" w:eastAsia="方正小标宋_GBK"/>
          <w:sz w:val="44"/>
          <w:szCs w:val="44"/>
        </w:rPr>
      </w:pPr>
      <w:r>
        <w:rPr>
          <w:rFonts w:ascii="宋体" w:hAnsi="宋体" w:eastAsia="方正小标宋_GBK"/>
          <w:sz w:val="44"/>
          <w:szCs w:val="44"/>
        </w:rPr>
        <w:t>2020</w:t>
      </w:r>
      <w:r>
        <w:rPr>
          <w:rFonts w:hint="eastAsia" w:ascii="宋体" w:hAnsi="宋体" w:eastAsia="方正小标宋_GBK"/>
          <w:sz w:val="44"/>
          <w:szCs w:val="44"/>
        </w:rPr>
        <w:t>年应届高等院校毕业生公告</w:t>
      </w:r>
    </w:p>
    <w:p>
      <w:pPr>
        <w:rPr>
          <w:rFonts w:ascii="宋体" w:hAnsi="宋体" w:eastAsia="方正仿宋_GBK"/>
          <w:sz w:val="32"/>
          <w:szCs w:val="32"/>
        </w:rPr>
      </w:pPr>
    </w:p>
    <w:p>
      <w:pPr>
        <w:ind w:firstLine="632"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根据中共保山市纪律检查委员会</w:t>
      </w:r>
      <w:r>
        <w:rPr>
          <w:rFonts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rPr>
        <w:t>中共保山市委组织部</w:t>
      </w:r>
      <w:r>
        <w:rPr>
          <w:rFonts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rPr>
        <w:t>保山市人力资源和社会保障局</w:t>
      </w:r>
      <w:r>
        <w:rPr>
          <w:rFonts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rPr>
        <w:t>保山市监察局《关于进一步规范事业单位公开招聘行为加强招聘工作监督的通知》（保人社联〔</w:t>
      </w:r>
      <w:r>
        <w:rPr>
          <w:rFonts w:ascii="方正仿宋_GBK" w:hAnsi="方正仿宋_GBK" w:eastAsia="方正仿宋_GBK" w:cs="方正仿宋_GBK"/>
          <w:color w:val="auto"/>
          <w:sz w:val="32"/>
          <w:szCs w:val="32"/>
        </w:rPr>
        <w:t>2014</w:t>
      </w:r>
      <w:r>
        <w:rPr>
          <w:rFonts w:hint="eastAsia" w:ascii="方正仿宋_GBK" w:hAnsi="方正仿宋_GBK" w:eastAsia="方正仿宋_GBK" w:cs="方正仿宋_GBK"/>
          <w:color w:val="auto"/>
          <w:sz w:val="32"/>
          <w:szCs w:val="32"/>
        </w:rPr>
        <w:t>〕</w:t>
      </w:r>
      <w:r>
        <w:rPr>
          <w:rFonts w:ascii="方正仿宋_GBK" w:hAnsi="方正仿宋_GBK" w:eastAsia="方正仿宋_GBK" w:cs="方正仿宋_GBK"/>
          <w:color w:val="auto"/>
          <w:sz w:val="32"/>
          <w:szCs w:val="32"/>
        </w:rPr>
        <w:t>14</w:t>
      </w:r>
      <w:r>
        <w:rPr>
          <w:rFonts w:hint="eastAsia" w:ascii="方正仿宋_GBK" w:hAnsi="方正仿宋_GBK" w:eastAsia="方正仿宋_GBK" w:cs="方正仿宋_GBK"/>
          <w:color w:val="auto"/>
          <w:sz w:val="32"/>
          <w:szCs w:val="32"/>
        </w:rPr>
        <w:t>号）和中共保山市委组织部</w:t>
      </w:r>
      <w:r>
        <w:rPr>
          <w:rFonts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rPr>
        <w:t>保山市人力资源和社会保障局</w:t>
      </w:r>
      <w:r>
        <w:rPr>
          <w:rFonts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rPr>
        <w:t>保山市公安局转发《中共云南省委组织部</w:t>
      </w:r>
      <w:r>
        <w:rPr>
          <w:rFonts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rPr>
        <w:t>云南省人力资源和社会保障厅</w:t>
      </w:r>
      <w:r>
        <w:rPr>
          <w:rFonts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rPr>
        <w:t>云南省公安厅关于印发</w:t>
      </w:r>
      <w:r>
        <w:rPr>
          <w:rFonts w:ascii="方正仿宋_GBK" w:hAnsi="方正仿宋_GBK" w:eastAsia="方正仿宋_GBK" w:cs="方正仿宋_GBK"/>
          <w:color w:val="auto"/>
          <w:sz w:val="32"/>
          <w:szCs w:val="32"/>
        </w:rPr>
        <w:t>&lt;</w:t>
      </w:r>
      <w:r>
        <w:rPr>
          <w:rFonts w:hint="eastAsia" w:ascii="方正仿宋_GBK" w:hAnsi="方正仿宋_GBK" w:eastAsia="方正仿宋_GBK" w:cs="方正仿宋_GBK"/>
          <w:color w:val="auto"/>
          <w:sz w:val="32"/>
          <w:szCs w:val="32"/>
        </w:rPr>
        <w:t>云南省事业单位公开招聘工作人员办法</w:t>
      </w:r>
      <w:r>
        <w:rPr>
          <w:rFonts w:ascii="方正仿宋_GBK" w:hAnsi="方正仿宋_GBK" w:eastAsia="方正仿宋_GBK" w:cs="方正仿宋_GBK"/>
          <w:color w:val="auto"/>
          <w:sz w:val="32"/>
          <w:szCs w:val="32"/>
        </w:rPr>
        <w:t>&gt;</w:t>
      </w:r>
      <w:r>
        <w:rPr>
          <w:rFonts w:hint="eastAsia" w:ascii="方正仿宋_GBK" w:hAnsi="方正仿宋_GBK" w:eastAsia="方正仿宋_GBK" w:cs="方正仿宋_GBK"/>
          <w:color w:val="auto"/>
          <w:sz w:val="32"/>
          <w:szCs w:val="32"/>
        </w:rPr>
        <w:t>的通知》（保人社联〔</w:t>
      </w:r>
      <w:r>
        <w:rPr>
          <w:rFonts w:ascii="方正仿宋_GBK" w:hAnsi="方正仿宋_GBK" w:eastAsia="方正仿宋_GBK" w:cs="方正仿宋_GBK"/>
          <w:color w:val="auto"/>
          <w:sz w:val="32"/>
          <w:szCs w:val="32"/>
        </w:rPr>
        <w:t>2016</w:t>
      </w:r>
      <w:r>
        <w:rPr>
          <w:rFonts w:hint="eastAsia" w:ascii="方正仿宋_GBK" w:hAnsi="方正仿宋_GBK" w:eastAsia="方正仿宋_GBK" w:cs="方正仿宋_GBK"/>
          <w:color w:val="auto"/>
          <w:sz w:val="32"/>
          <w:szCs w:val="32"/>
        </w:rPr>
        <w:t>〕</w:t>
      </w:r>
      <w:r>
        <w:rPr>
          <w:rFonts w:ascii="方正仿宋_GBK" w:hAnsi="方正仿宋_GBK" w:eastAsia="方正仿宋_GBK" w:cs="方正仿宋_GBK"/>
          <w:color w:val="auto"/>
          <w:sz w:val="32"/>
          <w:szCs w:val="32"/>
        </w:rPr>
        <w:t>24</w:t>
      </w:r>
      <w:r>
        <w:rPr>
          <w:rFonts w:hint="eastAsia" w:ascii="方正仿宋_GBK" w:hAnsi="方正仿宋_GBK" w:eastAsia="方正仿宋_GBK" w:cs="方正仿宋_GBK"/>
          <w:color w:val="auto"/>
          <w:sz w:val="32"/>
          <w:szCs w:val="32"/>
        </w:rPr>
        <w:t>号）等文件精神，经用人单位提出申请，并报市卫生健康委员会、市人力资源和社会保障局审核同意，现将保山市市直医疗卫生事业单位公开招聘</w:t>
      </w:r>
      <w:r>
        <w:rPr>
          <w:rFonts w:ascii="方正仿宋_GBK" w:hAnsi="方正仿宋_GBK" w:eastAsia="方正仿宋_GBK" w:cs="方正仿宋_GBK"/>
          <w:color w:val="auto"/>
          <w:sz w:val="32"/>
          <w:szCs w:val="32"/>
        </w:rPr>
        <w:t>2020</w:t>
      </w:r>
      <w:r>
        <w:rPr>
          <w:rFonts w:hint="eastAsia" w:ascii="方正仿宋_GBK" w:hAnsi="方正仿宋_GBK" w:eastAsia="方正仿宋_GBK" w:cs="方正仿宋_GBK"/>
          <w:color w:val="auto"/>
          <w:sz w:val="32"/>
          <w:szCs w:val="32"/>
        </w:rPr>
        <w:t>年应届高等院校毕业生有关事宜公告如下：</w:t>
      </w:r>
    </w:p>
    <w:p>
      <w:pPr>
        <w:ind w:firstLine="632" w:firstLineChars="200"/>
        <w:rPr>
          <w:rFonts w:ascii="宋体" w:hAnsi="宋体" w:eastAsia="黑体"/>
          <w:color w:val="auto"/>
          <w:sz w:val="32"/>
          <w:szCs w:val="32"/>
        </w:rPr>
      </w:pPr>
      <w:r>
        <w:rPr>
          <w:rFonts w:hint="eastAsia" w:ascii="宋体" w:hAnsi="宋体" w:eastAsia="黑体"/>
          <w:color w:val="auto"/>
          <w:sz w:val="32"/>
          <w:szCs w:val="32"/>
        </w:rPr>
        <w:t>一、招聘原则</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坚持德才兼备的用人标准，遵循公开、平等、竞争、择优的原则，做到信息公开、过程公开、结果公开。</w:t>
      </w:r>
    </w:p>
    <w:p>
      <w:pPr>
        <w:numPr>
          <w:ilvl w:val="0"/>
          <w:numId w:val="1"/>
        </w:numPr>
        <w:ind w:firstLine="632" w:firstLineChars="200"/>
        <w:rPr>
          <w:rFonts w:ascii="宋体" w:hAnsi="宋体" w:eastAsia="黑体"/>
          <w:color w:val="auto"/>
          <w:sz w:val="32"/>
          <w:szCs w:val="32"/>
        </w:rPr>
      </w:pPr>
      <w:r>
        <w:rPr>
          <w:rFonts w:hint="eastAsia" w:ascii="宋体" w:hAnsi="宋体" w:eastAsia="黑体"/>
          <w:color w:val="auto"/>
          <w:sz w:val="32"/>
          <w:szCs w:val="32"/>
        </w:rPr>
        <w:t>招聘岗位</w:t>
      </w:r>
    </w:p>
    <w:p>
      <w:pPr>
        <w:pStyle w:val="2"/>
        <w:rPr>
          <w:color w:val="auto"/>
        </w:rPr>
      </w:pPr>
    </w:p>
    <w:p>
      <w:pPr>
        <w:pStyle w:val="2"/>
        <w:rPr>
          <w:color w:val="auto"/>
        </w:rPr>
      </w:pPr>
    </w:p>
    <w:p>
      <w:pPr>
        <w:pStyle w:val="2"/>
        <w:rPr>
          <w:color w:val="auto"/>
        </w:rPr>
      </w:pPr>
    </w:p>
    <w:p>
      <w:pPr>
        <w:pStyle w:val="2"/>
        <w:rPr>
          <w:color w:val="auto"/>
        </w:rPr>
      </w:pPr>
    </w:p>
    <w:tbl>
      <w:tblPr>
        <w:tblStyle w:val="13"/>
        <w:tblW w:w="95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1104"/>
        <w:gridCol w:w="879"/>
        <w:gridCol w:w="1050"/>
        <w:gridCol w:w="1596"/>
        <w:gridCol w:w="1071"/>
        <w:gridCol w:w="2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trPr>
        <w:tc>
          <w:tcPr>
            <w:tcW w:w="1407" w:type="dxa"/>
            <w:vAlign w:val="center"/>
          </w:tcPr>
          <w:p>
            <w:pPr>
              <w:snapToGrid w:val="0"/>
              <w:spacing w:line="300" w:lineRule="exact"/>
              <w:jc w:val="center"/>
              <w:rPr>
                <w:rFonts w:ascii="宋体" w:hAnsi="宋体" w:eastAsia="黑体"/>
                <w:color w:val="auto"/>
                <w:sz w:val="28"/>
                <w:szCs w:val="28"/>
              </w:rPr>
            </w:pPr>
            <w:r>
              <w:rPr>
                <w:rFonts w:hint="eastAsia" w:ascii="宋体" w:hAnsi="宋体" w:eastAsia="黑体"/>
                <w:color w:val="auto"/>
                <w:sz w:val="28"/>
                <w:szCs w:val="28"/>
              </w:rPr>
              <w:t>招聘单位</w:t>
            </w:r>
          </w:p>
        </w:tc>
        <w:tc>
          <w:tcPr>
            <w:tcW w:w="1104" w:type="dxa"/>
            <w:vAlign w:val="center"/>
          </w:tcPr>
          <w:p>
            <w:pPr>
              <w:snapToGrid w:val="0"/>
              <w:spacing w:line="300" w:lineRule="exact"/>
              <w:jc w:val="center"/>
              <w:rPr>
                <w:rFonts w:hint="eastAsia" w:ascii="宋体" w:hAnsi="宋体" w:eastAsia="黑体"/>
                <w:color w:val="auto"/>
                <w:sz w:val="28"/>
                <w:szCs w:val="28"/>
              </w:rPr>
            </w:pPr>
            <w:r>
              <w:rPr>
                <w:rFonts w:hint="eastAsia" w:ascii="宋体" w:hAnsi="宋体" w:eastAsia="黑体"/>
                <w:color w:val="auto"/>
                <w:sz w:val="28"/>
                <w:szCs w:val="28"/>
              </w:rPr>
              <w:t>岗位</w:t>
            </w:r>
          </w:p>
          <w:p>
            <w:pPr>
              <w:snapToGrid w:val="0"/>
              <w:spacing w:line="300" w:lineRule="exact"/>
              <w:jc w:val="center"/>
              <w:rPr>
                <w:rFonts w:ascii="宋体" w:hAnsi="宋体" w:eastAsia="黑体"/>
                <w:color w:val="auto"/>
                <w:sz w:val="28"/>
                <w:szCs w:val="28"/>
              </w:rPr>
            </w:pPr>
            <w:r>
              <w:rPr>
                <w:rFonts w:hint="eastAsia" w:ascii="宋体" w:hAnsi="宋体" w:eastAsia="黑体"/>
                <w:color w:val="auto"/>
                <w:sz w:val="28"/>
                <w:szCs w:val="28"/>
                <w:lang w:eastAsia="zh-CN"/>
              </w:rPr>
              <w:t>名称</w:t>
            </w:r>
          </w:p>
        </w:tc>
        <w:tc>
          <w:tcPr>
            <w:tcW w:w="879" w:type="dxa"/>
            <w:vAlign w:val="center"/>
          </w:tcPr>
          <w:p>
            <w:pPr>
              <w:snapToGrid w:val="0"/>
              <w:spacing w:line="300" w:lineRule="exact"/>
              <w:jc w:val="center"/>
              <w:rPr>
                <w:rFonts w:ascii="宋体" w:hAnsi="宋体" w:eastAsia="黑体"/>
                <w:color w:val="auto"/>
                <w:sz w:val="28"/>
                <w:szCs w:val="28"/>
              </w:rPr>
            </w:pPr>
            <w:r>
              <w:rPr>
                <w:rFonts w:hint="eastAsia" w:ascii="宋体" w:hAnsi="宋体" w:eastAsia="黑体"/>
                <w:color w:val="auto"/>
                <w:sz w:val="28"/>
                <w:szCs w:val="28"/>
                <w:lang w:eastAsia="zh-CN"/>
              </w:rPr>
              <w:t>招聘</w:t>
            </w:r>
            <w:r>
              <w:rPr>
                <w:rFonts w:hint="eastAsia" w:ascii="宋体" w:hAnsi="宋体" w:eastAsia="黑体"/>
                <w:color w:val="auto"/>
                <w:sz w:val="28"/>
                <w:szCs w:val="28"/>
              </w:rPr>
              <w:t>人数</w:t>
            </w:r>
          </w:p>
        </w:tc>
        <w:tc>
          <w:tcPr>
            <w:tcW w:w="1050" w:type="dxa"/>
            <w:vAlign w:val="center"/>
          </w:tcPr>
          <w:p>
            <w:pPr>
              <w:snapToGrid w:val="0"/>
              <w:spacing w:line="300" w:lineRule="exact"/>
              <w:jc w:val="center"/>
              <w:rPr>
                <w:rFonts w:ascii="宋体" w:hAnsi="宋体" w:eastAsia="黑体"/>
                <w:color w:val="auto"/>
                <w:sz w:val="28"/>
                <w:szCs w:val="28"/>
              </w:rPr>
            </w:pPr>
            <w:r>
              <w:rPr>
                <w:rFonts w:hint="eastAsia" w:ascii="宋体" w:hAnsi="宋体" w:eastAsia="黑体"/>
                <w:color w:val="auto"/>
                <w:sz w:val="28"/>
                <w:szCs w:val="28"/>
              </w:rPr>
              <w:t>学历</w:t>
            </w:r>
          </w:p>
        </w:tc>
        <w:tc>
          <w:tcPr>
            <w:tcW w:w="1596" w:type="dxa"/>
            <w:vAlign w:val="center"/>
          </w:tcPr>
          <w:p>
            <w:pPr>
              <w:snapToGrid w:val="0"/>
              <w:spacing w:line="300" w:lineRule="exact"/>
              <w:jc w:val="center"/>
              <w:rPr>
                <w:rFonts w:ascii="宋体" w:hAnsi="宋体" w:eastAsia="黑体"/>
                <w:color w:val="auto"/>
                <w:sz w:val="28"/>
                <w:szCs w:val="28"/>
              </w:rPr>
            </w:pPr>
            <w:r>
              <w:rPr>
                <w:rFonts w:hint="eastAsia" w:ascii="宋体" w:hAnsi="宋体" w:eastAsia="黑体"/>
                <w:color w:val="auto"/>
                <w:sz w:val="28"/>
                <w:szCs w:val="28"/>
              </w:rPr>
              <w:t>专业</w:t>
            </w:r>
          </w:p>
        </w:tc>
        <w:tc>
          <w:tcPr>
            <w:tcW w:w="1071" w:type="dxa"/>
            <w:vAlign w:val="center"/>
          </w:tcPr>
          <w:p>
            <w:pPr>
              <w:snapToGrid w:val="0"/>
              <w:spacing w:line="300" w:lineRule="exact"/>
              <w:jc w:val="center"/>
              <w:rPr>
                <w:rFonts w:ascii="宋体" w:hAnsi="宋体" w:eastAsia="黑体"/>
                <w:color w:val="auto"/>
                <w:sz w:val="28"/>
                <w:szCs w:val="28"/>
              </w:rPr>
            </w:pPr>
            <w:r>
              <w:rPr>
                <w:rFonts w:hint="eastAsia" w:ascii="宋体" w:hAnsi="宋体" w:eastAsia="黑体"/>
                <w:color w:val="auto"/>
                <w:sz w:val="28"/>
                <w:szCs w:val="28"/>
              </w:rPr>
              <w:t>年龄</w:t>
            </w:r>
          </w:p>
        </w:tc>
        <w:tc>
          <w:tcPr>
            <w:tcW w:w="2472" w:type="dxa"/>
            <w:vAlign w:val="center"/>
          </w:tcPr>
          <w:p>
            <w:pPr>
              <w:snapToGrid w:val="0"/>
              <w:spacing w:line="300" w:lineRule="exact"/>
              <w:jc w:val="center"/>
              <w:rPr>
                <w:rFonts w:ascii="宋体" w:hAnsi="宋体" w:eastAsia="黑体"/>
                <w:color w:val="auto"/>
                <w:sz w:val="28"/>
                <w:szCs w:val="28"/>
              </w:rPr>
            </w:pPr>
            <w:r>
              <w:rPr>
                <w:rFonts w:hint="eastAsia" w:ascii="宋体" w:hAnsi="宋体" w:eastAsia="黑体"/>
                <w:color w:val="auto"/>
                <w:sz w:val="28"/>
                <w:szCs w:val="28"/>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0" w:hRule="exact"/>
        </w:trPr>
        <w:tc>
          <w:tcPr>
            <w:tcW w:w="1407" w:type="dxa"/>
            <w:vAlign w:val="center"/>
          </w:tcPr>
          <w:p>
            <w:pPr>
              <w:snapToGrid w:val="0"/>
              <w:spacing w:line="300" w:lineRule="exact"/>
              <w:jc w:val="center"/>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保山市</w:t>
            </w:r>
          </w:p>
          <w:p>
            <w:pPr>
              <w:snapToGrid w:val="0"/>
              <w:spacing w:line="300" w:lineRule="exact"/>
              <w:jc w:val="center"/>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人民医院</w:t>
            </w:r>
          </w:p>
        </w:tc>
        <w:tc>
          <w:tcPr>
            <w:tcW w:w="1104" w:type="dxa"/>
            <w:vAlign w:val="center"/>
          </w:tcPr>
          <w:p>
            <w:pPr>
              <w:snapToGrid w:val="0"/>
              <w:spacing w:line="300" w:lineRule="exac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医疗</w:t>
            </w:r>
            <w:r>
              <w:rPr>
                <w:rFonts w:hint="eastAsia" w:ascii="方正仿宋_GBK" w:hAnsi="方正仿宋_GBK" w:eastAsia="方正仿宋_GBK" w:cs="方正仿宋_GBK"/>
                <w:color w:val="auto"/>
                <w:sz w:val="24"/>
                <w:lang w:eastAsia="zh-CN"/>
              </w:rPr>
              <w:t>岗</w:t>
            </w:r>
            <w:r>
              <w:rPr>
                <w:rFonts w:ascii="方正仿宋_GBK" w:hAnsi="方正仿宋_GBK" w:eastAsia="方正仿宋_GBK" w:cs="方正仿宋_GBK"/>
                <w:color w:val="auto"/>
                <w:sz w:val="24"/>
              </w:rPr>
              <w:t>1</w:t>
            </w:r>
          </w:p>
        </w:tc>
        <w:tc>
          <w:tcPr>
            <w:tcW w:w="879" w:type="dxa"/>
            <w:vAlign w:val="center"/>
          </w:tcPr>
          <w:p>
            <w:pPr>
              <w:snapToGrid w:val="0"/>
              <w:spacing w:line="300" w:lineRule="exact"/>
              <w:ind w:firstLine="472" w:firstLineChars="200"/>
              <w:jc w:val="center"/>
              <w:rPr>
                <w:rFonts w:ascii="方正仿宋_GBK" w:hAnsi="方正仿宋_GBK" w:eastAsia="方正仿宋_GBK" w:cs="方正仿宋_GBK"/>
                <w:color w:val="auto"/>
                <w:sz w:val="24"/>
              </w:rPr>
            </w:pPr>
          </w:p>
          <w:p>
            <w:pPr>
              <w:pStyle w:val="2"/>
              <w:jc w:val="center"/>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rPr>
              <w:t>5</w:t>
            </w:r>
          </w:p>
        </w:tc>
        <w:tc>
          <w:tcPr>
            <w:tcW w:w="1050" w:type="dxa"/>
            <w:vAlign w:val="center"/>
          </w:tcPr>
          <w:p>
            <w:pPr>
              <w:snapToGrid w:val="0"/>
              <w:spacing w:line="300" w:lineRule="exac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全日制博士研究生</w:t>
            </w:r>
          </w:p>
        </w:tc>
        <w:tc>
          <w:tcPr>
            <w:tcW w:w="1596" w:type="dxa"/>
            <w:vAlign w:val="center"/>
          </w:tcPr>
          <w:p>
            <w:pPr>
              <w:snapToGrid w:val="0"/>
              <w:spacing w:line="300" w:lineRule="exact"/>
              <w:jc w:val="center"/>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医学类</w:t>
            </w:r>
          </w:p>
          <w:p>
            <w:pPr>
              <w:snapToGrid w:val="0"/>
              <w:spacing w:line="300" w:lineRule="exact"/>
              <w:jc w:val="center"/>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（不含药学、中药学相关专业）</w:t>
            </w:r>
          </w:p>
        </w:tc>
        <w:tc>
          <w:tcPr>
            <w:tcW w:w="1071" w:type="dxa"/>
            <w:vAlign w:val="center"/>
          </w:tcPr>
          <w:p>
            <w:pPr>
              <w:snapToGrid w:val="0"/>
              <w:spacing w:line="300" w:lineRule="exact"/>
              <w:rPr>
                <w:rFonts w:ascii="方正仿宋_GBK" w:hAnsi="方正仿宋_GBK" w:eastAsia="方正仿宋_GBK" w:cs="方正仿宋_GBK"/>
                <w:color w:val="auto"/>
                <w:sz w:val="24"/>
              </w:rPr>
            </w:pPr>
            <w:r>
              <w:rPr>
                <w:rFonts w:ascii="方正仿宋_GBK" w:hAnsi="方正仿宋_GBK" w:eastAsia="方正仿宋_GBK" w:cs="方正仿宋_GBK"/>
                <w:color w:val="auto"/>
                <w:sz w:val="24"/>
              </w:rPr>
              <w:t>40</w:t>
            </w:r>
            <w:r>
              <w:rPr>
                <w:rFonts w:hint="eastAsia" w:ascii="方正仿宋_GBK" w:hAnsi="方正仿宋_GBK" w:eastAsia="方正仿宋_GBK" w:cs="方正仿宋_GBK"/>
                <w:color w:val="auto"/>
                <w:sz w:val="24"/>
              </w:rPr>
              <w:t>岁</w:t>
            </w:r>
          </w:p>
          <w:p>
            <w:pPr>
              <w:snapToGrid w:val="0"/>
              <w:spacing w:line="300" w:lineRule="exac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及以下</w:t>
            </w:r>
          </w:p>
        </w:tc>
        <w:tc>
          <w:tcPr>
            <w:tcW w:w="2472" w:type="dxa"/>
            <w:vAlign w:val="center"/>
          </w:tcPr>
          <w:p>
            <w:pPr>
              <w:snapToGrid w:val="0"/>
              <w:spacing w:line="300" w:lineRule="exact"/>
              <w:ind w:firstLine="472" w:firstLineChars="200"/>
              <w:rPr>
                <w:rFonts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exact"/>
        </w:trPr>
        <w:tc>
          <w:tcPr>
            <w:tcW w:w="1407" w:type="dxa"/>
            <w:vAlign w:val="center"/>
          </w:tcPr>
          <w:p>
            <w:pPr>
              <w:snapToGrid w:val="0"/>
              <w:spacing w:line="300" w:lineRule="exact"/>
              <w:jc w:val="center"/>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保山市</w:t>
            </w:r>
          </w:p>
          <w:p>
            <w:pPr>
              <w:snapToGrid w:val="0"/>
              <w:spacing w:line="300" w:lineRule="exact"/>
              <w:jc w:val="center"/>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人民医院</w:t>
            </w:r>
          </w:p>
        </w:tc>
        <w:tc>
          <w:tcPr>
            <w:tcW w:w="1104" w:type="dxa"/>
            <w:vAlign w:val="center"/>
          </w:tcPr>
          <w:p>
            <w:pPr>
              <w:snapToGrid w:val="0"/>
              <w:spacing w:line="300" w:lineRule="exac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医疗</w:t>
            </w:r>
            <w:r>
              <w:rPr>
                <w:rFonts w:hint="eastAsia" w:ascii="方正仿宋_GBK" w:hAnsi="方正仿宋_GBK" w:eastAsia="方正仿宋_GBK" w:cs="方正仿宋_GBK"/>
                <w:color w:val="auto"/>
                <w:sz w:val="24"/>
                <w:lang w:eastAsia="zh-CN"/>
              </w:rPr>
              <w:t>岗</w:t>
            </w:r>
            <w:r>
              <w:rPr>
                <w:rFonts w:ascii="方正仿宋_GBK" w:hAnsi="方正仿宋_GBK" w:eastAsia="方正仿宋_GBK" w:cs="方正仿宋_GBK"/>
                <w:color w:val="auto"/>
                <w:sz w:val="24"/>
              </w:rPr>
              <w:t>2</w:t>
            </w:r>
          </w:p>
        </w:tc>
        <w:tc>
          <w:tcPr>
            <w:tcW w:w="879" w:type="dxa"/>
            <w:vAlign w:val="center"/>
          </w:tcPr>
          <w:p>
            <w:pPr>
              <w:snapToGrid w:val="0"/>
              <w:spacing w:line="300" w:lineRule="exact"/>
              <w:ind w:firstLine="472" w:firstLineChars="200"/>
              <w:jc w:val="center"/>
              <w:rPr>
                <w:rFonts w:ascii="方正仿宋_GBK" w:hAnsi="方正仿宋_GBK" w:eastAsia="方正仿宋_GBK" w:cs="方正仿宋_GBK"/>
                <w:color w:val="auto"/>
                <w:sz w:val="24"/>
              </w:rPr>
            </w:pPr>
          </w:p>
          <w:p>
            <w:pPr>
              <w:pStyle w:val="2"/>
              <w:jc w:val="center"/>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rPr>
              <w:t>10</w:t>
            </w:r>
          </w:p>
        </w:tc>
        <w:tc>
          <w:tcPr>
            <w:tcW w:w="1050" w:type="dxa"/>
            <w:vAlign w:val="center"/>
          </w:tcPr>
          <w:p>
            <w:pPr>
              <w:snapToGrid w:val="0"/>
              <w:spacing w:line="300" w:lineRule="exac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全日制硕士研究生及以上</w:t>
            </w:r>
          </w:p>
        </w:tc>
        <w:tc>
          <w:tcPr>
            <w:tcW w:w="1596" w:type="dxa"/>
            <w:vAlign w:val="center"/>
          </w:tcPr>
          <w:p>
            <w:pPr>
              <w:snapToGrid w:val="0"/>
              <w:spacing w:line="300" w:lineRule="exact"/>
              <w:jc w:val="center"/>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医学类（不含药学、中药学相关专业）</w:t>
            </w:r>
          </w:p>
        </w:tc>
        <w:tc>
          <w:tcPr>
            <w:tcW w:w="1071" w:type="dxa"/>
            <w:vAlign w:val="center"/>
          </w:tcPr>
          <w:p>
            <w:pPr>
              <w:snapToGrid w:val="0"/>
              <w:spacing w:line="300" w:lineRule="exact"/>
              <w:rPr>
                <w:rFonts w:ascii="方正仿宋_GBK" w:hAnsi="方正仿宋_GBK" w:eastAsia="方正仿宋_GBK" w:cs="方正仿宋_GBK"/>
                <w:color w:val="auto"/>
                <w:sz w:val="24"/>
              </w:rPr>
            </w:pPr>
            <w:r>
              <w:rPr>
                <w:rFonts w:ascii="方正仿宋_GBK" w:hAnsi="方正仿宋_GBK" w:eastAsia="方正仿宋_GBK" w:cs="方正仿宋_GBK"/>
                <w:color w:val="auto"/>
                <w:sz w:val="24"/>
              </w:rPr>
              <w:t>35</w:t>
            </w:r>
            <w:r>
              <w:rPr>
                <w:rFonts w:hint="eastAsia" w:ascii="方正仿宋_GBK" w:hAnsi="方正仿宋_GBK" w:eastAsia="方正仿宋_GBK" w:cs="方正仿宋_GBK"/>
                <w:color w:val="auto"/>
                <w:sz w:val="24"/>
              </w:rPr>
              <w:t>岁</w:t>
            </w:r>
          </w:p>
          <w:p>
            <w:pPr>
              <w:snapToGrid w:val="0"/>
              <w:spacing w:line="300" w:lineRule="exac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及以下</w:t>
            </w:r>
          </w:p>
        </w:tc>
        <w:tc>
          <w:tcPr>
            <w:tcW w:w="2472" w:type="dxa"/>
            <w:vAlign w:val="center"/>
          </w:tcPr>
          <w:p>
            <w:pPr>
              <w:snapToGrid w:val="0"/>
              <w:spacing w:line="300" w:lineRule="exac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普通招生计划毕业生，硕士及以上学位，资格复审时需提供住院医师规范化培训考试合格成绩通知单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3" w:hRule="exact"/>
        </w:trPr>
        <w:tc>
          <w:tcPr>
            <w:tcW w:w="1407" w:type="dxa"/>
            <w:vAlign w:val="center"/>
          </w:tcPr>
          <w:p>
            <w:pPr>
              <w:snapToGrid w:val="0"/>
              <w:spacing w:line="300" w:lineRule="exact"/>
              <w:jc w:val="center"/>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保山市</w:t>
            </w:r>
          </w:p>
          <w:p>
            <w:pPr>
              <w:snapToGrid w:val="0"/>
              <w:spacing w:line="300" w:lineRule="exact"/>
              <w:jc w:val="center"/>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中医医院</w:t>
            </w:r>
          </w:p>
        </w:tc>
        <w:tc>
          <w:tcPr>
            <w:tcW w:w="1104" w:type="dxa"/>
            <w:vAlign w:val="center"/>
          </w:tcPr>
          <w:p>
            <w:pPr>
              <w:snapToGrid w:val="0"/>
              <w:spacing w:line="300" w:lineRule="exac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医疗</w:t>
            </w:r>
            <w:r>
              <w:rPr>
                <w:rFonts w:hint="eastAsia" w:ascii="方正仿宋_GBK" w:hAnsi="方正仿宋_GBK" w:eastAsia="方正仿宋_GBK" w:cs="方正仿宋_GBK"/>
                <w:color w:val="auto"/>
                <w:sz w:val="24"/>
                <w:lang w:eastAsia="zh-CN"/>
              </w:rPr>
              <w:t>岗</w:t>
            </w:r>
          </w:p>
        </w:tc>
        <w:tc>
          <w:tcPr>
            <w:tcW w:w="879" w:type="dxa"/>
            <w:vAlign w:val="center"/>
          </w:tcPr>
          <w:p>
            <w:pPr>
              <w:snapToGrid w:val="0"/>
              <w:spacing w:line="300" w:lineRule="exact"/>
              <w:ind w:firstLine="472" w:firstLineChars="200"/>
              <w:jc w:val="center"/>
              <w:rPr>
                <w:rFonts w:ascii="方正仿宋_GBK" w:hAnsi="方正仿宋_GBK" w:eastAsia="方正仿宋_GBK" w:cs="方正仿宋_GBK"/>
                <w:color w:val="auto"/>
                <w:sz w:val="24"/>
              </w:rPr>
            </w:pPr>
            <w:bookmarkStart w:id="0" w:name="_GoBack"/>
            <w:bookmarkEnd w:id="0"/>
          </w:p>
          <w:p>
            <w:pPr>
              <w:pStyle w:val="2"/>
              <w:jc w:val="center"/>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rPr>
              <w:t>3</w:t>
            </w:r>
          </w:p>
        </w:tc>
        <w:tc>
          <w:tcPr>
            <w:tcW w:w="1050" w:type="dxa"/>
            <w:vAlign w:val="center"/>
          </w:tcPr>
          <w:p>
            <w:pPr>
              <w:snapToGrid w:val="0"/>
              <w:spacing w:line="300" w:lineRule="exac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全日制硕士研究生及以上</w:t>
            </w:r>
          </w:p>
        </w:tc>
        <w:tc>
          <w:tcPr>
            <w:tcW w:w="1596" w:type="dxa"/>
            <w:vAlign w:val="center"/>
          </w:tcPr>
          <w:p>
            <w:pPr>
              <w:snapToGrid w:val="0"/>
              <w:spacing w:line="300" w:lineRule="exac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中医学类、中西医结合类、临床医学类</w:t>
            </w:r>
          </w:p>
        </w:tc>
        <w:tc>
          <w:tcPr>
            <w:tcW w:w="1071" w:type="dxa"/>
            <w:vAlign w:val="center"/>
          </w:tcPr>
          <w:p>
            <w:pPr>
              <w:snapToGrid w:val="0"/>
              <w:spacing w:line="300" w:lineRule="exact"/>
              <w:rPr>
                <w:rFonts w:ascii="方正仿宋_GBK" w:hAnsi="方正仿宋_GBK" w:eastAsia="方正仿宋_GBK" w:cs="方正仿宋_GBK"/>
                <w:color w:val="auto"/>
                <w:sz w:val="24"/>
              </w:rPr>
            </w:pPr>
            <w:r>
              <w:rPr>
                <w:rFonts w:ascii="方正仿宋_GBK" w:hAnsi="方正仿宋_GBK" w:eastAsia="方正仿宋_GBK" w:cs="方正仿宋_GBK"/>
                <w:color w:val="auto"/>
                <w:sz w:val="24"/>
              </w:rPr>
              <w:t>35</w:t>
            </w:r>
            <w:r>
              <w:rPr>
                <w:rFonts w:hint="eastAsia" w:ascii="方正仿宋_GBK" w:hAnsi="方正仿宋_GBK" w:eastAsia="方正仿宋_GBK" w:cs="方正仿宋_GBK"/>
                <w:color w:val="auto"/>
                <w:sz w:val="24"/>
              </w:rPr>
              <w:t>岁</w:t>
            </w:r>
          </w:p>
          <w:p>
            <w:pPr>
              <w:snapToGrid w:val="0"/>
              <w:spacing w:line="300" w:lineRule="exac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及以下</w:t>
            </w:r>
          </w:p>
        </w:tc>
        <w:tc>
          <w:tcPr>
            <w:tcW w:w="2472" w:type="dxa"/>
            <w:vAlign w:val="center"/>
          </w:tcPr>
          <w:p>
            <w:pPr>
              <w:snapToGrid w:val="0"/>
              <w:spacing w:line="300" w:lineRule="exac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普通招生计划毕业生，硕士及以上学位，资格复审时需提供住院医师规范化培训考试合格成绩通知单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1" w:hRule="exact"/>
        </w:trPr>
        <w:tc>
          <w:tcPr>
            <w:tcW w:w="1407" w:type="dxa"/>
            <w:vAlign w:val="center"/>
          </w:tcPr>
          <w:p>
            <w:pPr>
              <w:snapToGrid w:val="0"/>
              <w:spacing w:line="300" w:lineRule="exact"/>
              <w:jc w:val="center"/>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保山市</w:t>
            </w:r>
          </w:p>
          <w:p>
            <w:pPr>
              <w:snapToGrid w:val="0"/>
              <w:spacing w:line="300" w:lineRule="exact"/>
              <w:jc w:val="center"/>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疾病预防控制中心</w:t>
            </w:r>
          </w:p>
        </w:tc>
        <w:tc>
          <w:tcPr>
            <w:tcW w:w="1104" w:type="dxa"/>
            <w:vAlign w:val="center"/>
          </w:tcPr>
          <w:p>
            <w:pPr>
              <w:snapToGrid w:val="0"/>
              <w:spacing w:line="300" w:lineRule="exac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疾病预防控制岗</w:t>
            </w:r>
          </w:p>
        </w:tc>
        <w:tc>
          <w:tcPr>
            <w:tcW w:w="879" w:type="dxa"/>
            <w:vAlign w:val="center"/>
          </w:tcPr>
          <w:p>
            <w:pPr>
              <w:snapToGrid w:val="0"/>
              <w:spacing w:line="300" w:lineRule="exact"/>
              <w:ind w:firstLine="472" w:firstLineChars="200"/>
              <w:jc w:val="center"/>
              <w:rPr>
                <w:rFonts w:ascii="方正仿宋_GBK" w:hAnsi="方正仿宋_GBK" w:eastAsia="方正仿宋_GBK" w:cs="方正仿宋_GBK"/>
                <w:color w:val="auto"/>
                <w:sz w:val="24"/>
              </w:rPr>
            </w:pPr>
          </w:p>
          <w:p>
            <w:pPr>
              <w:pStyle w:val="2"/>
              <w:jc w:val="center"/>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rPr>
              <w:t>1</w:t>
            </w:r>
          </w:p>
        </w:tc>
        <w:tc>
          <w:tcPr>
            <w:tcW w:w="1050" w:type="dxa"/>
            <w:vAlign w:val="center"/>
          </w:tcPr>
          <w:p>
            <w:pPr>
              <w:snapToGrid w:val="0"/>
              <w:spacing w:line="300" w:lineRule="exac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全日制硕士研究生及以上</w:t>
            </w:r>
          </w:p>
        </w:tc>
        <w:tc>
          <w:tcPr>
            <w:tcW w:w="1596" w:type="dxa"/>
            <w:vAlign w:val="center"/>
          </w:tcPr>
          <w:p>
            <w:pPr>
              <w:snapToGrid w:val="0"/>
              <w:spacing w:line="300" w:lineRule="exact"/>
              <w:jc w:val="center"/>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社会医学</w:t>
            </w:r>
          </w:p>
          <w:p>
            <w:pPr>
              <w:snapToGrid w:val="0"/>
              <w:spacing w:line="300" w:lineRule="exact"/>
              <w:jc w:val="center"/>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与卫生事业管理</w:t>
            </w:r>
          </w:p>
        </w:tc>
        <w:tc>
          <w:tcPr>
            <w:tcW w:w="1071" w:type="dxa"/>
            <w:vAlign w:val="center"/>
          </w:tcPr>
          <w:p>
            <w:pPr>
              <w:snapToGrid w:val="0"/>
              <w:spacing w:line="300" w:lineRule="exact"/>
              <w:rPr>
                <w:rFonts w:ascii="方正仿宋_GBK" w:hAnsi="方正仿宋_GBK" w:eastAsia="方正仿宋_GBK" w:cs="方正仿宋_GBK"/>
                <w:color w:val="auto"/>
                <w:sz w:val="24"/>
              </w:rPr>
            </w:pPr>
            <w:r>
              <w:rPr>
                <w:rFonts w:ascii="方正仿宋_GBK" w:hAnsi="方正仿宋_GBK" w:eastAsia="方正仿宋_GBK" w:cs="方正仿宋_GBK"/>
                <w:color w:val="auto"/>
                <w:sz w:val="24"/>
              </w:rPr>
              <w:t>35</w:t>
            </w:r>
            <w:r>
              <w:rPr>
                <w:rFonts w:hint="eastAsia" w:ascii="方正仿宋_GBK" w:hAnsi="方正仿宋_GBK" w:eastAsia="方正仿宋_GBK" w:cs="方正仿宋_GBK"/>
                <w:color w:val="auto"/>
                <w:sz w:val="24"/>
              </w:rPr>
              <w:t>岁</w:t>
            </w:r>
          </w:p>
          <w:p>
            <w:pPr>
              <w:snapToGrid w:val="0"/>
              <w:spacing w:line="300" w:lineRule="exac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及以下</w:t>
            </w:r>
          </w:p>
        </w:tc>
        <w:tc>
          <w:tcPr>
            <w:tcW w:w="2472" w:type="dxa"/>
            <w:vAlign w:val="center"/>
          </w:tcPr>
          <w:p>
            <w:pPr>
              <w:snapToGrid w:val="0"/>
              <w:spacing w:line="300" w:lineRule="exac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普通招生计划毕业生，硕士及以上学位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7" w:hRule="exact"/>
        </w:trPr>
        <w:tc>
          <w:tcPr>
            <w:tcW w:w="1407" w:type="dxa"/>
            <w:vAlign w:val="center"/>
          </w:tcPr>
          <w:p>
            <w:pPr>
              <w:snapToGrid w:val="0"/>
              <w:spacing w:line="300" w:lineRule="exact"/>
              <w:jc w:val="center"/>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保山市</w:t>
            </w:r>
          </w:p>
          <w:p>
            <w:pPr>
              <w:snapToGrid w:val="0"/>
              <w:spacing w:line="300" w:lineRule="exact"/>
              <w:jc w:val="center"/>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疾病预防控制中心</w:t>
            </w:r>
          </w:p>
        </w:tc>
        <w:tc>
          <w:tcPr>
            <w:tcW w:w="1104" w:type="dxa"/>
            <w:vAlign w:val="center"/>
          </w:tcPr>
          <w:p>
            <w:pPr>
              <w:snapToGrid w:val="0"/>
              <w:spacing w:line="300" w:lineRule="exac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公共卫生岗</w:t>
            </w:r>
          </w:p>
        </w:tc>
        <w:tc>
          <w:tcPr>
            <w:tcW w:w="879" w:type="dxa"/>
            <w:vAlign w:val="center"/>
          </w:tcPr>
          <w:p>
            <w:pPr>
              <w:snapToGrid w:val="0"/>
              <w:spacing w:line="300" w:lineRule="exact"/>
              <w:ind w:firstLine="472" w:firstLineChars="200"/>
              <w:jc w:val="center"/>
              <w:rPr>
                <w:rFonts w:ascii="方正仿宋_GBK" w:hAnsi="方正仿宋_GBK" w:eastAsia="方正仿宋_GBK" w:cs="方正仿宋_GBK"/>
                <w:color w:val="auto"/>
                <w:sz w:val="24"/>
              </w:rPr>
            </w:pPr>
          </w:p>
          <w:p>
            <w:pPr>
              <w:pStyle w:val="2"/>
              <w:jc w:val="center"/>
              <w:rPr>
                <w:rFonts w:ascii="方正仿宋_GBK" w:hAnsi="方正仿宋_GBK" w:eastAsia="方正仿宋_GBK" w:cs="方正仿宋_GBK"/>
                <w:color w:val="auto"/>
                <w:sz w:val="24"/>
                <w:szCs w:val="24"/>
              </w:rPr>
            </w:pPr>
            <w:r>
              <w:rPr>
                <w:rFonts w:ascii="方正仿宋_GBK" w:hAnsi="方正仿宋_GBK" w:eastAsia="方正仿宋_GBK" w:cs="方正仿宋_GBK"/>
                <w:color w:val="auto"/>
                <w:sz w:val="24"/>
                <w:szCs w:val="24"/>
              </w:rPr>
              <w:t>1</w:t>
            </w:r>
          </w:p>
        </w:tc>
        <w:tc>
          <w:tcPr>
            <w:tcW w:w="1050" w:type="dxa"/>
            <w:vAlign w:val="center"/>
          </w:tcPr>
          <w:p>
            <w:pPr>
              <w:snapToGrid w:val="0"/>
              <w:spacing w:line="300" w:lineRule="exac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全日制硕士研究生及以上</w:t>
            </w:r>
          </w:p>
        </w:tc>
        <w:tc>
          <w:tcPr>
            <w:tcW w:w="1596" w:type="dxa"/>
            <w:vAlign w:val="center"/>
          </w:tcPr>
          <w:p>
            <w:pPr>
              <w:snapToGrid w:val="0"/>
              <w:spacing w:line="300" w:lineRule="exact"/>
              <w:jc w:val="center"/>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公共卫生</w:t>
            </w:r>
          </w:p>
        </w:tc>
        <w:tc>
          <w:tcPr>
            <w:tcW w:w="1071" w:type="dxa"/>
            <w:vAlign w:val="center"/>
          </w:tcPr>
          <w:p>
            <w:pPr>
              <w:snapToGrid w:val="0"/>
              <w:spacing w:line="300" w:lineRule="exact"/>
              <w:rPr>
                <w:rFonts w:ascii="方正仿宋_GBK" w:hAnsi="方正仿宋_GBK" w:eastAsia="方正仿宋_GBK" w:cs="方正仿宋_GBK"/>
                <w:color w:val="auto"/>
                <w:sz w:val="24"/>
              </w:rPr>
            </w:pPr>
            <w:r>
              <w:rPr>
                <w:rFonts w:ascii="方正仿宋_GBK" w:hAnsi="方正仿宋_GBK" w:eastAsia="方正仿宋_GBK" w:cs="方正仿宋_GBK"/>
                <w:color w:val="auto"/>
                <w:sz w:val="24"/>
              </w:rPr>
              <w:t>35</w:t>
            </w:r>
            <w:r>
              <w:rPr>
                <w:rFonts w:hint="eastAsia" w:ascii="方正仿宋_GBK" w:hAnsi="方正仿宋_GBK" w:eastAsia="方正仿宋_GBK" w:cs="方正仿宋_GBK"/>
                <w:color w:val="auto"/>
                <w:sz w:val="24"/>
              </w:rPr>
              <w:t>岁</w:t>
            </w:r>
          </w:p>
          <w:p>
            <w:pPr>
              <w:snapToGrid w:val="0"/>
              <w:spacing w:line="300" w:lineRule="exac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及以下</w:t>
            </w:r>
          </w:p>
        </w:tc>
        <w:tc>
          <w:tcPr>
            <w:tcW w:w="2472" w:type="dxa"/>
            <w:vAlign w:val="center"/>
          </w:tcPr>
          <w:p>
            <w:pPr>
              <w:snapToGrid w:val="0"/>
              <w:spacing w:line="300" w:lineRule="exac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普通招生计划毕业生，硕士及以上学位</w:t>
            </w:r>
          </w:p>
        </w:tc>
      </w:tr>
    </w:tbl>
    <w:p>
      <w:pPr>
        <w:ind w:firstLine="632" w:firstLineChars="200"/>
        <w:rPr>
          <w:rFonts w:ascii="宋体" w:hAnsi="宋体" w:eastAsia="黑体"/>
          <w:color w:val="auto"/>
          <w:sz w:val="32"/>
          <w:szCs w:val="32"/>
        </w:rPr>
      </w:pPr>
      <w:r>
        <w:rPr>
          <w:rFonts w:hint="eastAsia" w:ascii="宋体" w:hAnsi="宋体" w:eastAsia="黑体"/>
          <w:color w:val="auto"/>
          <w:sz w:val="32"/>
          <w:szCs w:val="32"/>
        </w:rPr>
        <w:t>三、招聘范围和对象</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符合岗位要求的全日制普通招生计划</w:t>
      </w:r>
      <w:r>
        <w:rPr>
          <w:rFonts w:ascii="宋体" w:hAnsi="宋体" w:eastAsia="方正仿宋_GBK"/>
          <w:color w:val="auto"/>
          <w:sz w:val="32"/>
          <w:szCs w:val="32"/>
        </w:rPr>
        <w:t>2020</w:t>
      </w:r>
      <w:r>
        <w:rPr>
          <w:rFonts w:hint="eastAsia" w:ascii="宋体" w:hAnsi="宋体" w:eastAsia="方正仿宋_GBK"/>
          <w:color w:val="auto"/>
          <w:sz w:val="32"/>
          <w:szCs w:val="32"/>
        </w:rPr>
        <w:t>年应届毕业生，年龄计算截止</w:t>
      </w:r>
      <w:r>
        <w:rPr>
          <w:rFonts w:ascii="宋体" w:hAnsi="宋体" w:eastAsia="方正仿宋_GBK"/>
          <w:color w:val="auto"/>
          <w:sz w:val="32"/>
          <w:szCs w:val="32"/>
        </w:rPr>
        <w:t>2019</w:t>
      </w:r>
      <w:r>
        <w:rPr>
          <w:rFonts w:hint="eastAsia" w:ascii="宋体" w:hAnsi="宋体" w:eastAsia="方正仿宋_GBK"/>
          <w:color w:val="auto"/>
          <w:sz w:val="32"/>
          <w:szCs w:val="32"/>
        </w:rPr>
        <w:t>年</w:t>
      </w:r>
      <w:r>
        <w:rPr>
          <w:rFonts w:ascii="宋体" w:hAnsi="宋体" w:eastAsia="方正仿宋_GBK"/>
          <w:color w:val="auto"/>
          <w:sz w:val="32"/>
          <w:szCs w:val="32"/>
        </w:rPr>
        <w:t>11</w:t>
      </w:r>
      <w:r>
        <w:rPr>
          <w:rFonts w:hint="eastAsia" w:ascii="宋体" w:hAnsi="宋体" w:eastAsia="方正仿宋_GBK"/>
          <w:color w:val="auto"/>
          <w:sz w:val="32"/>
          <w:szCs w:val="32"/>
        </w:rPr>
        <w:t>月</w:t>
      </w:r>
      <w:r>
        <w:rPr>
          <w:rFonts w:ascii="宋体" w:hAnsi="宋体" w:eastAsia="方正仿宋_GBK"/>
          <w:color w:val="auto"/>
          <w:sz w:val="32"/>
          <w:szCs w:val="32"/>
        </w:rPr>
        <w:t>17</w:t>
      </w:r>
      <w:r>
        <w:rPr>
          <w:rFonts w:hint="eastAsia" w:ascii="宋体" w:hAnsi="宋体" w:eastAsia="方正仿宋_GBK"/>
          <w:color w:val="auto"/>
          <w:sz w:val="32"/>
          <w:szCs w:val="32"/>
        </w:rPr>
        <w:t>日。</w:t>
      </w:r>
    </w:p>
    <w:p>
      <w:pPr>
        <w:ind w:firstLine="632" w:firstLineChars="200"/>
        <w:rPr>
          <w:rFonts w:ascii="宋体" w:hAnsi="宋体" w:eastAsia="黑体"/>
          <w:color w:val="auto"/>
          <w:sz w:val="32"/>
          <w:szCs w:val="32"/>
        </w:rPr>
      </w:pPr>
      <w:r>
        <w:rPr>
          <w:rFonts w:hint="eastAsia" w:ascii="宋体" w:hAnsi="宋体" w:eastAsia="黑体"/>
          <w:color w:val="auto"/>
          <w:sz w:val="32"/>
          <w:szCs w:val="32"/>
        </w:rPr>
        <w:t>四、招聘条件</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（一）具有中华人民共和国国籍，遵守宪法和法律；</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（二）具有良好的品行；</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（三）具有招聘岗位所需的专业或任职资格、职业（执业）资格及技能要求（</w:t>
      </w:r>
      <w:r>
        <w:rPr>
          <w:rFonts w:ascii="宋体" w:hAnsi="宋体" w:eastAsia="方正仿宋_GBK"/>
          <w:color w:val="auto"/>
          <w:sz w:val="32"/>
          <w:szCs w:val="32"/>
        </w:rPr>
        <w:t>2020</w:t>
      </w:r>
      <w:r>
        <w:rPr>
          <w:rFonts w:hint="eastAsia" w:ascii="宋体" w:hAnsi="宋体" w:eastAsia="方正仿宋_GBK"/>
          <w:color w:val="auto"/>
          <w:sz w:val="32"/>
          <w:szCs w:val="32"/>
        </w:rPr>
        <w:t>年应届毕业生毕业证、学位证、住院医师规范化培训考试合格成绩通知单等可到资格复审时提供）；</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（四）具备适应岗位要求的身体条件；</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（五）具备岗位所需要的其他条件。</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受到党纪、政务处分期限未满或者正在接受纪律审查、监察调查的人员，受到刑事处罚期限未满或者正在接受司法调查尚未做出结论的人员，受到禁考处罚期限未满的人员，均不得参加应聘。</w:t>
      </w:r>
    </w:p>
    <w:p>
      <w:pPr>
        <w:ind w:firstLine="632" w:firstLineChars="200"/>
        <w:rPr>
          <w:rFonts w:ascii="宋体" w:hAnsi="宋体" w:eastAsia="黑体"/>
          <w:color w:val="auto"/>
          <w:sz w:val="32"/>
          <w:szCs w:val="32"/>
        </w:rPr>
      </w:pPr>
      <w:r>
        <w:rPr>
          <w:rFonts w:hint="eastAsia" w:ascii="宋体" w:hAnsi="宋体" w:eastAsia="黑体"/>
          <w:color w:val="auto"/>
          <w:sz w:val="32"/>
          <w:szCs w:val="32"/>
        </w:rPr>
        <w:t>五、招聘程序</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（一）发布公告：</w:t>
      </w:r>
      <w:r>
        <w:rPr>
          <w:rFonts w:ascii="宋体" w:hAnsi="宋体" w:eastAsia="方正仿宋_GBK"/>
          <w:color w:val="auto"/>
          <w:sz w:val="32"/>
          <w:szCs w:val="32"/>
        </w:rPr>
        <w:t>2019</w:t>
      </w:r>
      <w:r>
        <w:rPr>
          <w:rFonts w:hint="eastAsia" w:ascii="宋体" w:hAnsi="宋体" w:eastAsia="方正仿宋_GBK"/>
          <w:color w:val="auto"/>
          <w:sz w:val="32"/>
          <w:szCs w:val="32"/>
        </w:rPr>
        <w:t>年</w:t>
      </w:r>
      <w:r>
        <w:rPr>
          <w:rFonts w:ascii="宋体" w:hAnsi="宋体" w:eastAsia="方正仿宋_GBK"/>
          <w:color w:val="auto"/>
          <w:sz w:val="32"/>
          <w:szCs w:val="32"/>
        </w:rPr>
        <w:t>11</w:t>
      </w:r>
      <w:r>
        <w:rPr>
          <w:rFonts w:hint="eastAsia" w:ascii="宋体" w:hAnsi="宋体" w:eastAsia="方正仿宋_GBK"/>
          <w:color w:val="auto"/>
          <w:sz w:val="32"/>
          <w:szCs w:val="32"/>
        </w:rPr>
        <w:t>月</w:t>
      </w:r>
      <w:r>
        <w:rPr>
          <w:rFonts w:ascii="宋体" w:hAnsi="宋体" w:eastAsia="方正仿宋_GBK"/>
          <w:color w:val="auto"/>
          <w:sz w:val="32"/>
          <w:szCs w:val="32"/>
        </w:rPr>
        <w:t>6</w:t>
      </w:r>
      <w:r>
        <w:rPr>
          <w:rFonts w:hint="eastAsia" w:ascii="宋体" w:hAnsi="宋体" w:eastAsia="方正仿宋_GBK"/>
          <w:color w:val="auto"/>
          <w:sz w:val="32"/>
          <w:szCs w:val="32"/>
        </w:rPr>
        <w:t>日在保山市人社局网站、保山市卫生健康委员会政务公开网和有关院校校内发布招聘公告。</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（二）报名时间和地点：</w:t>
      </w:r>
      <w:r>
        <w:rPr>
          <w:rFonts w:ascii="宋体" w:hAnsi="宋体" w:eastAsia="方正仿宋_GBK"/>
          <w:color w:val="auto"/>
          <w:sz w:val="32"/>
          <w:szCs w:val="32"/>
        </w:rPr>
        <w:t>2019</w:t>
      </w:r>
      <w:r>
        <w:rPr>
          <w:rFonts w:hint="eastAsia" w:ascii="宋体" w:hAnsi="宋体" w:eastAsia="方正仿宋_GBK"/>
          <w:color w:val="auto"/>
          <w:sz w:val="32"/>
          <w:szCs w:val="32"/>
        </w:rPr>
        <w:t>年</w:t>
      </w:r>
      <w:r>
        <w:rPr>
          <w:rFonts w:ascii="宋体" w:hAnsi="宋体" w:eastAsia="方正仿宋_GBK"/>
          <w:color w:val="auto"/>
          <w:sz w:val="32"/>
          <w:szCs w:val="32"/>
        </w:rPr>
        <w:t>11</w:t>
      </w:r>
      <w:r>
        <w:rPr>
          <w:rFonts w:hint="eastAsia" w:ascii="宋体" w:hAnsi="宋体" w:eastAsia="方正仿宋_GBK"/>
          <w:color w:val="auto"/>
          <w:sz w:val="32"/>
          <w:szCs w:val="32"/>
        </w:rPr>
        <w:t>月</w:t>
      </w:r>
      <w:r>
        <w:rPr>
          <w:rFonts w:ascii="宋体" w:hAnsi="宋体" w:eastAsia="方正仿宋_GBK"/>
          <w:color w:val="auto"/>
          <w:sz w:val="32"/>
          <w:szCs w:val="32"/>
        </w:rPr>
        <w:t>17</w:t>
      </w:r>
      <w:r>
        <w:rPr>
          <w:rFonts w:hint="eastAsia" w:ascii="宋体" w:hAnsi="宋体" w:eastAsia="方正仿宋_GBK"/>
          <w:color w:val="auto"/>
          <w:sz w:val="32"/>
          <w:szCs w:val="32"/>
        </w:rPr>
        <w:t>日</w:t>
      </w:r>
      <w:r>
        <w:rPr>
          <w:rFonts w:ascii="宋体" w:hAnsi="宋体" w:eastAsia="方正仿宋_GBK"/>
          <w:color w:val="auto"/>
          <w:sz w:val="32"/>
          <w:szCs w:val="32"/>
        </w:rPr>
        <w:t>8:30-11:30</w:t>
      </w:r>
      <w:r>
        <w:rPr>
          <w:rFonts w:hint="eastAsia" w:ascii="宋体" w:hAnsi="宋体" w:eastAsia="方正仿宋_GBK"/>
          <w:color w:val="auto"/>
          <w:sz w:val="32"/>
          <w:szCs w:val="32"/>
        </w:rPr>
        <w:t>在四川大学华西校区西区华西临床医学院新教学楼学术报告厅及户外广场现场报名（成都市人民南路三段</w:t>
      </w:r>
      <w:r>
        <w:rPr>
          <w:rFonts w:ascii="宋体" w:hAnsi="宋体" w:eastAsia="方正仿宋_GBK"/>
          <w:color w:val="auto"/>
          <w:sz w:val="32"/>
          <w:szCs w:val="32"/>
        </w:rPr>
        <w:t>16</w:t>
      </w:r>
      <w:r>
        <w:rPr>
          <w:rFonts w:hint="eastAsia" w:ascii="宋体" w:hAnsi="宋体" w:eastAsia="方正仿宋_GBK"/>
          <w:color w:val="auto"/>
          <w:sz w:val="32"/>
          <w:szCs w:val="32"/>
        </w:rPr>
        <w:t>号，从电信路校门进学校右侧新八教楼下即是）。报名时考生需提供学习证明材料、成绩单、身份证及报名岗位需要的相关证件原件及复印件一份和近期彩色免冠同版大一寸照片</w:t>
      </w:r>
      <w:r>
        <w:rPr>
          <w:rFonts w:ascii="宋体" w:hAnsi="宋体" w:eastAsia="方正仿宋_GBK"/>
          <w:color w:val="auto"/>
          <w:sz w:val="32"/>
          <w:szCs w:val="32"/>
        </w:rPr>
        <w:t>3</w:t>
      </w:r>
      <w:r>
        <w:rPr>
          <w:rFonts w:hint="eastAsia" w:ascii="宋体" w:hAnsi="宋体" w:eastAsia="方正仿宋_GBK"/>
          <w:color w:val="auto"/>
          <w:sz w:val="32"/>
          <w:szCs w:val="32"/>
        </w:rPr>
        <w:t>张。</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（三）资格审查：由用人单位和保山市卫生健康委员会负责。</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（四）确定面谈人员：根据报名情况，经招聘小组查阅个人信息及面谈等，按岗位招聘人数</w:t>
      </w:r>
      <w:r>
        <w:rPr>
          <w:rFonts w:ascii="宋体" w:hAnsi="宋体" w:eastAsia="方正仿宋_GBK"/>
          <w:color w:val="auto"/>
          <w:sz w:val="32"/>
          <w:szCs w:val="32"/>
        </w:rPr>
        <w:t>1:2</w:t>
      </w:r>
      <w:r>
        <w:rPr>
          <w:rFonts w:hint="eastAsia" w:ascii="宋体" w:hAnsi="宋体" w:eastAsia="方正仿宋_GBK"/>
          <w:color w:val="auto"/>
          <w:sz w:val="32"/>
          <w:szCs w:val="32"/>
        </w:rPr>
        <w:t>的比例择优确定进入面谈人员，达不到比例的按实际报名人数进行面谈。</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（五）面谈时间和地点：届时另行通知。无法联系或未按要求按时到场的考生，视为自动放弃面谈。</w:t>
      </w:r>
    </w:p>
    <w:p>
      <w:pPr>
        <w:spacing w:line="560" w:lineRule="exact"/>
        <w:ind w:firstLine="632"/>
        <w:rPr>
          <w:rFonts w:ascii="宋体" w:hAnsi="宋体" w:eastAsia="方正仿宋_GBK"/>
          <w:color w:val="auto"/>
          <w:sz w:val="32"/>
          <w:szCs w:val="32"/>
        </w:rPr>
      </w:pPr>
      <w:r>
        <w:rPr>
          <w:rFonts w:hint="eastAsia" w:ascii="宋体" w:hAnsi="宋体" w:eastAsia="方正仿宋_GBK"/>
          <w:color w:val="auto"/>
          <w:sz w:val="32"/>
          <w:szCs w:val="32"/>
        </w:rPr>
        <w:t>（六）面谈：面谈在监督人员的监督下，采用结构化方式进行。由人社部门、用人单位、主管部门有关人员组成并打分，同一岗位使用同一套题，面谈成绩按</w:t>
      </w:r>
      <w:r>
        <w:rPr>
          <w:rFonts w:ascii="宋体" w:hAnsi="宋体" w:eastAsia="方正仿宋_GBK"/>
          <w:color w:val="auto"/>
          <w:sz w:val="32"/>
          <w:szCs w:val="32"/>
        </w:rPr>
        <w:t>100</w:t>
      </w:r>
      <w:r>
        <w:rPr>
          <w:rFonts w:hint="eastAsia" w:ascii="宋体" w:hAnsi="宋体" w:eastAsia="方正仿宋_GBK"/>
          <w:color w:val="auto"/>
          <w:sz w:val="32"/>
          <w:szCs w:val="32"/>
        </w:rPr>
        <w:t>分计算，</w:t>
      </w:r>
      <w:r>
        <w:rPr>
          <w:rFonts w:ascii="宋体" w:hAnsi="宋体" w:eastAsia="方正仿宋_GBK"/>
          <w:color w:val="auto"/>
          <w:sz w:val="32"/>
          <w:szCs w:val="32"/>
        </w:rPr>
        <w:t>75</w:t>
      </w:r>
      <w:r>
        <w:rPr>
          <w:rFonts w:hint="eastAsia" w:ascii="宋体" w:hAnsi="宋体" w:eastAsia="方正仿宋_GBK"/>
          <w:color w:val="auto"/>
          <w:sz w:val="32"/>
          <w:szCs w:val="32"/>
        </w:rPr>
        <w:t>分及以上为合格。面谈成绩未达到最低合格分数线的人员不得参与后续的招聘环节。面谈结束当场宣布成绩，同一岗位应聘人员面谈成绩相同，则加试一题。</w:t>
      </w:r>
      <w:r>
        <w:rPr>
          <w:rFonts w:ascii="方正仿宋_GBK" w:hAnsi="方正仿宋_GBK" w:eastAsia="方正仿宋_GBK" w:cs="方正仿宋_GBK"/>
          <w:color w:val="auto"/>
          <w:sz w:val="32"/>
          <w:szCs w:val="32"/>
        </w:rPr>
        <w:t>5</w:t>
      </w:r>
      <w:r>
        <w:rPr>
          <w:rFonts w:hint="eastAsia" w:ascii="方正仿宋_GBK" w:hAnsi="方正仿宋_GBK" w:eastAsia="方正仿宋_GBK" w:cs="方正仿宋_GBK"/>
          <w:color w:val="auto"/>
          <w:sz w:val="32"/>
          <w:szCs w:val="32"/>
        </w:rPr>
        <w:t>位面谈考官的打分，去掉一个最高分和一个最低分，计算剩下</w:t>
      </w:r>
      <w:r>
        <w:rPr>
          <w:rFonts w:ascii="方正仿宋_GBK" w:hAnsi="方正仿宋_GBK" w:eastAsia="方正仿宋_GBK" w:cs="方正仿宋_GBK"/>
          <w:color w:val="auto"/>
          <w:sz w:val="32"/>
          <w:szCs w:val="32"/>
        </w:rPr>
        <w:t>3</w:t>
      </w:r>
      <w:r>
        <w:rPr>
          <w:rFonts w:hint="eastAsia" w:ascii="方正仿宋_GBK" w:hAnsi="方正仿宋_GBK" w:eastAsia="方正仿宋_GBK" w:cs="方正仿宋_GBK"/>
          <w:color w:val="auto"/>
          <w:sz w:val="32"/>
          <w:szCs w:val="32"/>
        </w:rPr>
        <w:t>位面谈考官的平均分。</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（七）确定签约对象：面谈成绩大于</w:t>
      </w:r>
      <w:r>
        <w:rPr>
          <w:rFonts w:ascii="宋体" w:hAnsi="宋体" w:eastAsia="方正仿宋_GBK"/>
          <w:color w:val="auto"/>
          <w:sz w:val="32"/>
          <w:szCs w:val="32"/>
        </w:rPr>
        <w:t>75</w:t>
      </w:r>
      <w:r>
        <w:rPr>
          <w:rFonts w:hint="eastAsia" w:ascii="宋体" w:hAnsi="宋体" w:eastAsia="方正仿宋_GBK"/>
          <w:color w:val="auto"/>
          <w:sz w:val="32"/>
          <w:szCs w:val="32"/>
        </w:rPr>
        <w:t>分及以上者，得分最高的为签约对象。由</w:t>
      </w:r>
      <w:r>
        <w:rPr>
          <w:rFonts w:hint="eastAsia" w:ascii="宋体" w:hAnsi="宋体" w:eastAsia="方正仿宋_GBK"/>
          <w:color w:val="auto"/>
          <w:sz w:val="32"/>
          <w:szCs w:val="32"/>
          <w:lang w:eastAsia="zh-CN"/>
        </w:rPr>
        <w:t>保山</w:t>
      </w:r>
      <w:r>
        <w:rPr>
          <w:rFonts w:hint="eastAsia" w:ascii="宋体" w:hAnsi="宋体" w:eastAsia="方正仿宋_GBK"/>
          <w:color w:val="auto"/>
          <w:sz w:val="32"/>
          <w:szCs w:val="32"/>
        </w:rPr>
        <w:t>市人力资源和社会保障局、</w:t>
      </w:r>
      <w:r>
        <w:rPr>
          <w:rFonts w:hint="eastAsia" w:ascii="宋体" w:hAnsi="宋体" w:eastAsia="方正仿宋_GBK"/>
          <w:color w:val="auto"/>
          <w:sz w:val="32"/>
          <w:szCs w:val="32"/>
          <w:lang w:eastAsia="zh-CN"/>
        </w:rPr>
        <w:t>保山</w:t>
      </w:r>
      <w:r>
        <w:rPr>
          <w:rFonts w:hint="eastAsia" w:ascii="宋体" w:hAnsi="宋体" w:eastAsia="方正仿宋_GBK"/>
          <w:color w:val="auto"/>
          <w:sz w:val="32"/>
          <w:szCs w:val="32"/>
        </w:rPr>
        <w:t>市卫生健康委和用人单位与被签约对象现场签订招聘协议书，签约人员交近期彩色免冠同版大一寸照片</w:t>
      </w:r>
      <w:r>
        <w:rPr>
          <w:rFonts w:ascii="宋体" w:hAnsi="宋体" w:eastAsia="方正仿宋_GBK"/>
          <w:color w:val="auto"/>
          <w:sz w:val="32"/>
          <w:szCs w:val="32"/>
        </w:rPr>
        <w:t>4</w:t>
      </w:r>
      <w:r>
        <w:rPr>
          <w:rFonts w:hint="eastAsia" w:ascii="宋体" w:hAnsi="宋体" w:eastAsia="方正仿宋_GBK"/>
          <w:color w:val="auto"/>
          <w:sz w:val="32"/>
          <w:szCs w:val="32"/>
        </w:rPr>
        <w:t>张。</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（八）资格复审：由保山市人力资源和社会保障局负责，具体时间待定。资格复审合格的，确定为体检对象。资格复审不合格的，不得参与后续的招聘环节。</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九）体检：体检由保山市人力资源和社会保障局负责，具体时间待定。体检将组织体检对象在县级以上具有体检资质的指定医院进行体检。体检标准参照《公务员录用体检通用标准（试行）》及相关规定执行，除卫生部核准并予以公布的特殊职业外，不得要求进行乙肝项目检测。体检对象对体检结果有疑问的，本人可申请复检，并到指定医院复检一次，复检结果为最终结果。体检不合格者，不予聘用。</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（十）考察：由用人单位和保山市卫生健康委员会负责，具体时间待定。主要对考察对象思想政治表现、道德品质、业务能力、工作实绩等情况进行全面考察，考察不合格者，不予聘用。</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（十一）公示：拟聘人员名单将通过保山市人社局网站公示，公示期不少于</w:t>
      </w:r>
      <w:r>
        <w:rPr>
          <w:rFonts w:ascii="宋体" w:hAnsi="宋体" w:eastAsia="方正仿宋_GBK"/>
          <w:color w:val="auto"/>
          <w:sz w:val="32"/>
          <w:szCs w:val="32"/>
        </w:rPr>
        <w:t>7</w:t>
      </w:r>
      <w:r>
        <w:rPr>
          <w:rFonts w:hint="eastAsia" w:ascii="宋体" w:hAnsi="宋体" w:eastAsia="方正仿宋_GBK"/>
          <w:color w:val="auto"/>
          <w:sz w:val="32"/>
          <w:szCs w:val="32"/>
        </w:rPr>
        <w:t>个工作日。公示内容包括招聘单位名称、招聘岗位情况及拟聘人员基本情况、面谈成绩、考察、体检结果。</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（十二）公示无异议的，经用人单位、保山市卫生健康委员会审核同意，并报保山市人力资源和社会保障局核准后，由用人单位与拟聘人员签订聘用合同。</w:t>
      </w:r>
      <w:r>
        <w:rPr>
          <w:rFonts w:ascii="宋体" w:hAnsi="宋体" w:eastAsia="方正仿宋_GBK"/>
          <w:color w:val="auto"/>
          <w:sz w:val="32"/>
          <w:szCs w:val="32"/>
        </w:rPr>
        <w:t xml:space="preserve"> </w:t>
      </w:r>
    </w:p>
    <w:p>
      <w:pPr>
        <w:pStyle w:val="2"/>
        <w:ind w:firstLine="632" w:firstLineChars="200"/>
        <w:rPr>
          <w:rFonts w:hint="eastAsia" w:ascii="方正仿宋_GBK" w:hAnsi="方正仿宋_GBK" w:eastAsia="方正仿宋_GBK" w:cs="方正仿宋_GBK"/>
          <w:color w:val="auto"/>
          <w:sz w:val="32"/>
          <w:szCs w:val="32"/>
        </w:rPr>
      </w:pPr>
      <w:r>
        <w:rPr>
          <w:rFonts w:hint="eastAsia" w:ascii="宋体" w:hAnsi="宋体" w:eastAsia="方正仿宋_GBK"/>
          <w:color w:val="auto"/>
          <w:sz w:val="32"/>
          <w:szCs w:val="32"/>
        </w:rPr>
        <w:t>（十三）岗位待遇：</w:t>
      </w:r>
      <w:r>
        <w:rPr>
          <w:rFonts w:hint="eastAsia" w:ascii="方正仿宋_GBK" w:hAnsi="方正仿宋_GBK" w:eastAsia="方正仿宋_GBK" w:cs="方正仿宋_GBK"/>
          <w:color w:val="auto"/>
          <w:sz w:val="32"/>
          <w:szCs w:val="32"/>
        </w:rPr>
        <w:t>本次招聘的工作人员，正式聘用后纳入事业单位编制内管理，其管理和待遇按照国家、省和我市事业单位管理的相关规定执行。</w:t>
      </w:r>
    </w:p>
    <w:p>
      <w:pPr>
        <w:pStyle w:val="2"/>
        <w:ind w:firstLine="632" w:firstLineChars="200"/>
        <w:rPr>
          <w:rFonts w:hint="eastAsia" w:ascii="宋体" w:hAnsi="宋体" w:eastAsia="方正仿宋_GBK"/>
          <w:color w:val="auto"/>
          <w:sz w:val="32"/>
          <w:szCs w:val="32"/>
        </w:rPr>
      </w:pPr>
      <w:r>
        <w:rPr>
          <w:rFonts w:hint="eastAsia" w:ascii="方正仿宋_GBK" w:hAnsi="方正仿宋_GBK" w:eastAsia="方正仿宋_GBK" w:cs="方正仿宋_GBK"/>
          <w:color w:val="auto"/>
          <w:sz w:val="32"/>
          <w:szCs w:val="32"/>
        </w:rPr>
        <w:t>另外，</w:t>
      </w:r>
      <w:r>
        <w:rPr>
          <w:rFonts w:hint="eastAsia" w:ascii="宋体" w:hAnsi="宋体" w:eastAsia="方正仿宋_GBK"/>
          <w:color w:val="auto"/>
          <w:sz w:val="32"/>
          <w:szCs w:val="32"/>
        </w:rPr>
        <w:t>属博士研究生的，按照《保山市引进人才办法（试行）》规定经批准后享受</w:t>
      </w:r>
      <w:r>
        <w:rPr>
          <w:rFonts w:hint="eastAsia" w:ascii="宋体" w:hAnsi="宋体" w:eastAsia="方正仿宋_GBK"/>
          <w:color w:val="auto"/>
          <w:sz w:val="32"/>
          <w:szCs w:val="32"/>
          <w:lang w:eastAsia="zh-CN"/>
        </w:rPr>
        <w:t>以下</w:t>
      </w:r>
      <w:r>
        <w:rPr>
          <w:rFonts w:hint="eastAsia" w:ascii="宋体" w:hAnsi="宋体" w:eastAsia="方正仿宋_GBK"/>
          <w:color w:val="auto"/>
          <w:sz w:val="32"/>
          <w:szCs w:val="32"/>
        </w:rPr>
        <w:t>待遇</w:t>
      </w:r>
      <w:r>
        <w:rPr>
          <w:rFonts w:hint="eastAsia" w:ascii="宋体" w:hAnsi="宋体" w:eastAsia="方正仿宋_GBK"/>
          <w:color w:val="auto"/>
          <w:sz w:val="32"/>
          <w:szCs w:val="32"/>
          <w:lang w:eastAsia="zh-CN"/>
        </w:rPr>
        <w:t>：</w:t>
      </w:r>
    </w:p>
    <w:p>
      <w:pPr>
        <w:spacing w:line="540" w:lineRule="exact"/>
        <w:ind w:firstLine="640" w:firstLineChars="200"/>
        <w:rPr>
          <w:rFonts w:ascii="仿宋" w:hAnsi="仿宋" w:eastAsia="仿宋" w:cs="仿宋"/>
          <w:color w:val="000000"/>
          <w:sz w:val="32"/>
          <w:szCs w:val="30"/>
        </w:rPr>
      </w:pPr>
      <w:r>
        <w:rPr>
          <w:rFonts w:ascii="仿宋" w:hAnsi="仿宋" w:eastAsia="仿宋" w:cs="仿宋"/>
          <w:color w:val="000000"/>
          <w:sz w:val="32"/>
          <w:szCs w:val="30"/>
        </w:rPr>
        <w:t>1、工作生活补贴。经认定的引进人才，博士研究生按照每月2万元的标准发放工作生活补贴。享受月工作生活补贴的引进人才，必须连续、全职在保山工作不少于1年，时间从保山市人力资源社会保障局核准之日起算。未满1年服务年限退出的，月工作生活补贴等，按原渠道全额收回，返还财政。</w:t>
      </w:r>
      <w:r>
        <w:rPr>
          <w:rFonts w:eastAsia="方正仿宋_GBK"/>
          <w:color w:val="000000"/>
          <w:sz w:val="32"/>
          <w:szCs w:val="32"/>
        </w:rPr>
        <w:t>月工作生活补贴认定核准后，逐月审批，按月拨付兑现。</w:t>
      </w:r>
      <w:r>
        <w:rPr>
          <w:rFonts w:ascii="仿宋" w:hAnsi="仿宋" w:eastAsia="仿宋" w:cs="仿宋"/>
          <w:color w:val="000000"/>
          <w:sz w:val="32"/>
          <w:szCs w:val="30"/>
        </w:rPr>
        <w:t>引进博士研究生享受月工作生活补贴周期不超过5年（最多达120万）。</w:t>
      </w:r>
    </w:p>
    <w:p>
      <w:pPr>
        <w:spacing w:line="540" w:lineRule="exact"/>
        <w:ind w:firstLine="640" w:firstLineChars="200"/>
        <w:rPr>
          <w:rFonts w:ascii="仿宋" w:hAnsi="仿宋" w:eastAsia="仿宋" w:cs="仿宋"/>
          <w:color w:val="000000"/>
          <w:sz w:val="32"/>
          <w:szCs w:val="30"/>
        </w:rPr>
      </w:pPr>
      <w:r>
        <w:rPr>
          <w:rFonts w:ascii="仿宋" w:hAnsi="仿宋" w:eastAsia="仿宋" w:cs="仿宋"/>
          <w:color w:val="000000"/>
          <w:sz w:val="32"/>
          <w:szCs w:val="30"/>
        </w:rPr>
        <w:t>2、住房保障。在保山工作期间由政府提供人才公寓，作为过渡性周转用房使用。引进的博士研究生在保山工作年限满5年的，可以按成本价购买保山市属国有企业开发的商品房。</w:t>
      </w:r>
    </w:p>
    <w:p>
      <w:pPr>
        <w:spacing w:line="570" w:lineRule="exact"/>
        <w:ind w:firstLine="640" w:firstLineChars="200"/>
        <w:rPr>
          <w:rFonts w:hint="eastAsia" w:ascii="宋体" w:hAnsi="宋体" w:eastAsia="方正仿宋_GBK"/>
          <w:color w:val="auto"/>
          <w:sz w:val="32"/>
          <w:szCs w:val="32"/>
        </w:rPr>
      </w:pPr>
      <w:r>
        <w:rPr>
          <w:rFonts w:ascii="仿宋" w:hAnsi="仿宋" w:eastAsia="仿宋" w:cs="仿宋"/>
          <w:color w:val="000000"/>
          <w:sz w:val="32"/>
          <w:szCs w:val="30"/>
        </w:rPr>
        <w:t>3、科研支持。</w:t>
      </w:r>
      <w:r>
        <w:rPr>
          <w:rFonts w:eastAsia="方正仿宋_GBK"/>
          <w:color w:val="000000"/>
          <w:sz w:val="32"/>
          <w:szCs w:val="32"/>
        </w:rPr>
        <w:t>积极推荐和支持引进人才申报科研计划项目，对引进人才在重大科技攻关、重点实验室建设、创新平台搭建及其创新创业等方面给予重点倾斜支持。</w:t>
      </w:r>
    </w:p>
    <w:p>
      <w:pPr>
        <w:ind w:firstLine="632" w:firstLineChars="200"/>
        <w:rPr>
          <w:rFonts w:ascii="宋体" w:hAnsi="宋体" w:eastAsia="黑体"/>
          <w:color w:val="auto"/>
          <w:sz w:val="32"/>
          <w:szCs w:val="32"/>
        </w:rPr>
      </w:pPr>
      <w:r>
        <w:rPr>
          <w:rFonts w:hint="eastAsia" w:ascii="宋体" w:hAnsi="宋体" w:eastAsia="黑体"/>
          <w:color w:val="auto"/>
          <w:sz w:val="32"/>
          <w:szCs w:val="32"/>
        </w:rPr>
        <w:t>六、人员递补</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因下列情形导致拟聘岗位出现空缺的，经保山市人力资源和社会保障局批准按照面谈成绩从高到低顺序递补：</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（一）应聘人员体检或者考察不符合要求的；</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（二）拟聘人选公示的结果影响聘用的；</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（三）拟聘人选放弃聘用的；</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（四）未在规定的报到时间内报到的；</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（五）导致拟聘岗位空缺的其他情形。</w:t>
      </w:r>
    </w:p>
    <w:p>
      <w:pPr>
        <w:ind w:firstLine="632" w:firstLineChars="200"/>
        <w:rPr>
          <w:rFonts w:ascii="宋体" w:hAnsi="宋体" w:eastAsia="黑体"/>
          <w:color w:val="auto"/>
          <w:sz w:val="32"/>
          <w:szCs w:val="32"/>
        </w:rPr>
      </w:pPr>
      <w:r>
        <w:rPr>
          <w:rFonts w:hint="eastAsia" w:ascii="宋体" w:hAnsi="宋体" w:eastAsia="黑体"/>
          <w:color w:val="auto"/>
          <w:sz w:val="32"/>
          <w:szCs w:val="32"/>
        </w:rPr>
        <w:t>七、纪律和要求</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（一）对违反纪律和弄虚作假的考生，取消招聘资格。</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（二）坚持回避制度。工作人员与应试人员有直系血亲关系、夫妻关系、三代以内旁系血亲以及近姻亲关系的，实行回避。</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（三）遵守考试纪律，保守工作秘密。</w:t>
      </w:r>
      <w:r>
        <w:rPr>
          <w:rFonts w:ascii="宋体" w:hAnsi="宋体" w:eastAsia="方正仿宋_GBK"/>
          <w:color w:val="auto"/>
          <w:sz w:val="32"/>
          <w:szCs w:val="32"/>
        </w:rPr>
        <w:t xml:space="preserve"> </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（四）工作人员应认真履行好职责，招聘工作做到信息公开，过程公开，结果公开，自觉接受纪检监察部门和社会各界的监督。</w:t>
      </w:r>
      <w:r>
        <w:rPr>
          <w:rFonts w:ascii="宋体" w:hAnsi="宋体" w:eastAsia="方正仿宋_GBK"/>
          <w:color w:val="auto"/>
          <w:sz w:val="32"/>
          <w:szCs w:val="32"/>
        </w:rPr>
        <w:t xml:space="preserve">  </w:t>
      </w:r>
    </w:p>
    <w:p>
      <w:pPr>
        <w:ind w:firstLine="632" w:firstLineChars="200"/>
        <w:rPr>
          <w:rFonts w:ascii="宋体" w:hAnsi="宋体" w:eastAsia="黑体"/>
          <w:color w:val="auto"/>
          <w:sz w:val="32"/>
          <w:szCs w:val="32"/>
        </w:rPr>
      </w:pPr>
      <w:r>
        <w:rPr>
          <w:rFonts w:hint="eastAsia" w:ascii="宋体" w:hAnsi="宋体" w:eastAsia="黑体"/>
          <w:color w:val="auto"/>
          <w:sz w:val="32"/>
          <w:szCs w:val="32"/>
        </w:rPr>
        <w:t>八、联系方式</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保山市人民医院</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王老师：</w:t>
      </w:r>
      <w:r>
        <w:rPr>
          <w:rFonts w:ascii="宋体" w:hAnsi="宋体" w:eastAsia="方正仿宋_GBK"/>
          <w:color w:val="auto"/>
          <w:sz w:val="32"/>
          <w:szCs w:val="32"/>
        </w:rPr>
        <w:t>0875-2146769</w:t>
      </w:r>
      <w:r>
        <w:rPr>
          <w:rFonts w:hint="eastAsia" w:ascii="宋体" w:hAnsi="宋体" w:eastAsia="方正仿宋_GBK"/>
          <w:color w:val="auto"/>
          <w:sz w:val="32"/>
          <w:szCs w:val="32"/>
        </w:rPr>
        <w:t>，</w:t>
      </w:r>
      <w:r>
        <w:rPr>
          <w:rFonts w:ascii="宋体" w:hAnsi="宋体" w:eastAsia="方正仿宋_GBK"/>
          <w:color w:val="auto"/>
          <w:sz w:val="32"/>
          <w:szCs w:val="32"/>
        </w:rPr>
        <w:t>13987517858</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邮</w:t>
      </w:r>
      <w:r>
        <w:rPr>
          <w:rFonts w:ascii="宋体" w:hAnsi="宋体" w:eastAsia="方正仿宋_GBK"/>
          <w:color w:val="auto"/>
          <w:sz w:val="32"/>
          <w:szCs w:val="32"/>
        </w:rPr>
        <w:t xml:space="preserve"> </w:t>
      </w:r>
      <w:r>
        <w:rPr>
          <w:rFonts w:hint="eastAsia" w:ascii="宋体" w:hAnsi="宋体" w:eastAsia="方正仿宋_GBK"/>
          <w:color w:val="auto"/>
          <w:sz w:val="32"/>
          <w:szCs w:val="32"/>
        </w:rPr>
        <w:t>箱：</w:t>
      </w:r>
      <w:r>
        <w:rPr>
          <w:color w:val="auto"/>
        </w:rPr>
        <w:fldChar w:fldCharType="begin"/>
      </w:r>
      <w:r>
        <w:rPr>
          <w:color w:val="auto"/>
        </w:rPr>
        <w:instrText xml:space="preserve"> HYPERLINK "mailto:136720562@QQ.com" </w:instrText>
      </w:r>
      <w:r>
        <w:rPr>
          <w:color w:val="auto"/>
        </w:rPr>
        <w:fldChar w:fldCharType="separate"/>
      </w:r>
      <w:r>
        <w:rPr>
          <w:rStyle w:val="12"/>
          <w:rFonts w:ascii="宋体" w:hAnsi="宋体" w:eastAsia="方正仿宋_GBK"/>
          <w:color w:val="auto"/>
          <w:sz w:val="32"/>
          <w:szCs w:val="32"/>
        </w:rPr>
        <w:t>136720562@QQ.com</w:t>
      </w:r>
      <w:r>
        <w:rPr>
          <w:rStyle w:val="12"/>
          <w:rFonts w:ascii="宋体" w:hAnsi="宋体" w:eastAsia="方正仿宋_GBK"/>
          <w:color w:val="auto"/>
          <w:sz w:val="32"/>
          <w:szCs w:val="32"/>
        </w:rPr>
        <w:fldChar w:fldCharType="end"/>
      </w:r>
      <w:r>
        <w:rPr>
          <w:rFonts w:hint="eastAsia" w:ascii="宋体" w:hAnsi="宋体" w:eastAsia="方正仿宋_GBK"/>
          <w:color w:val="auto"/>
          <w:sz w:val="32"/>
          <w:szCs w:val="32"/>
        </w:rPr>
        <w:t>。</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保山市中医医院</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闫老师：</w:t>
      </w:r>
      <w:r>
        <w:rPr>
          <w:rFonts w:ascii="宋体" w:hAnsi="宋体" w:eastAsia="方正仿宋_GBK"/>
          <w:color w:val="auto"/>
          <w:sz w:val="32"/>
          <w:szCs w:val="32"/>
        </w:rPr>
        <w:t>0875-2135177</w:t>
      </w:r>
      <w:r>
        <w:rPr>
          <w:rFonts w:hint="eastAsia" w:ascii="宋体" w:hAnsi="宋体" w:eastAsia="方正仿宋_GBK"/>
          <w:color w:val="auto"/>
          <w:sz w:val="32"/>
          <w:szCs w:val="32"/>
        </w:rPr>
        <w:t>，</w:t>
      </w:r>
      <w:r>
        <w:rPr>
          <w:rFonts w:ascii="宋体" w:hAnsi="宋体" w:eastAsia="方正仿宋_GBK"/>
          <w:color w:val="auto"/>
          <w:sz w:val="32"/>
          <w:szCs w:val="32"/>
        </w:rPr>
        <w:t>15094231933</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邮</w:t>
      </w:r>
      <w:r>
        <w:rPr>
          <w:rFonts w:ascii="宋体" w:hAnsi="宋体" w:eastAsia="方正仿宋_GBK"/>
          <w:color w:val="auto"/>
          <w:sz w:val="32"/>
          <w:szCs w:val="32"/>
        </w:rPr>
        <w:t xml:space="preserve"> </w:t>
      </w:r>
      <w:r>
        <w:rPr>
          <w:rFonts w:hint="eastAsia" w:ascii="宋体" w:hAnsi="宋体" w:eastAsia="方正仿宋_GBK"/>
          <w:color w:val="auto"/>
          <w:sz w:val="32"/>
          <w:szCs w:val="32"/>
        </w:rPr>
        <w:t>箱：</w:t>
      </w:r>
      <w:r>
        <w:rPr>
          <w:color w:val="auto"/>
        </w:rPr>
        <w:fldChar w:fldCharType="begin"/>
      </w:r>
      <w:r>
        <w:rPr>
          <w:color w:val="auto"/>
        </w:rPr>
        <w:instrText xml:space="preserve"> HYPERLINK "mailto:84912705@QQ.com。" </w:instrText>
      </w:r>
      <w:r>
        <w:rPr>
          <w:color w:val="auto"/>
        </w:rPr>
        <w:fldChar w:fldCharType="separate"/>
      </w:r>
      <w:r>
        <w:rPr>
          <w:rStyle w:val="12"/>
          <w:rFonts w:ascii="宋体" w:hAnsi="宋体" w:eastAsia="方正仿宋_GBK"/>
          <w:color w:val="auto"/>
          <w:sz w:val="32"/>
          <w:szCs w:val="32"/>
        </w:rPr>
        <w:t>84912705@QQ.com</w:t>
      </w:r>
      <w:r>
        <w:rPr>
          <w:rStyle w:val="12"/>
          <w:rFonts w:hint="eastAsia" w:ascii="宋体" w:hAnsi="宋体" w:eastAsia="方正仿宋_GBK"/>
          <w:color w:val="auto"/>
          <w:sz w:val="32"/>
          <w:szCs w:val="32"/>
        </w:rPr>
        <w:t>。</w:t>
      </w:r>
      <w:r>
        <w:rPr>
          <w:rStyle w:val="12"/>
          <w:rFonts w:hint="eastAsia" w:ascii="宋体" w:hAnsi="宋体" w:eastAsia="方正仿宋_GBK"/>
          <w:color w:val="auto"/>
          <w:sz w:val="32"/>
          <w:szCs w:val="32"/>
        </w:rPr>
        <w:fldChar w:fldCharType="end"/>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保山市疾病预防控制中心</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陈老师：</w:t>
      </w:r>
      <w:r>
        <w:rPr>
          <w:rFonts w:ascii="宋体" w:hAnsi="宋体" w:eastAsia="方正仿宋_GBK"/>
          <w:color w:val="auto"/>
          <w:sz w:val="32"/>
          <w:szCs w:val="32"/>
        </w:rPr>
        <w:t>0875-2120842</w:t>
      </w:r>
      <w:r>
        <w:rPr>
          <w:rFonts w:hint="eastAsia" w:ascii="宋体" w:hAnsi="宋体" w:eastAsia="方正仿宋_GBK"/>
          <w:color w:val="auto"/>
          <w:sz w:val="32"/>
          <w:szCs w:val="32"/>
        </w:rPr>
        <w:t>，</w:t>
      </w:r>
      <w:r>
        <w:rPr>
          <w:rFonts w:ascii="宋体" w:hAnsi="宋体" w:eastAsia="方正仿宋_GBK"/>
          <w:color w:val="auto"/>
          <w:sz w:val="32"/>
          <w:szCs w:val="32"/>
        </w:rPr>
        <w:t>13619456356</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邮</w:t>
      </w:r>
      <w:r>
        <w:rPr>
          <w:rFonts w:ascii="宋体" w:hAnsi="宋体" w:eastAsia="方正仿宋_GBK"/>
          <w:color w:val="auto"/>
          <w:sz w:val="32"/>
          <w:szCs w:val="32"/>
        </w:rPr>
        <w:t xml:space="preserve"> </w:t>
      </w:r>
      <w:r>
        <w:rPr>
          <w:rFonts w:hint="eastAsia" w:ascii="宋体" w:hAnsi="宋体" w:eastAsia="方正仿宋_GBK"/>
          <w:color w:val="auto"/>
          <w:sz w:val="32"/>
          <w:szCs w:val="32"/>
        </w:rPr>
        <w:t>箱：</w:t>
      </w:r>
      <w:r>
        <w:rPr>
          <w:color w:val="auto"/>
        </w:rPr>
        <w:fldChar w:fldCharType="begin"/>
      </w:r>
      <w:r>
        <w:rPr>
          <w:color w:val="auto"/>
        </w:rPr>
        <w:instrText xml:space="preserve"> HYPERLINK "mailto:84912705@QQ.com。" </w:instrText>
      </w:r>
      <w:r>
        <w:rPr>
          <w:color w:val="auto"/>
        </w:rPr>
        <w:fldChar w:fldCharType="separate"/>
      </w:r>
      <w:r>
        <w:rPr>
          <w:rStyle w:val="12"/>
          <w:rFonts w:ascii="宋体" w:hAnsi="宋体" w:eastAsia="方正仿宋_GBK"/>
          <w:color w:val="auto"/>
          <w:sz w:val="32"/>
          <w:szCs w:val="32"/>
        </w:rPr>
        <w:t>237472276@QQ.com</w:t>
      </w:r>
      <w:r>
        <w:rPr>
          <w:rStyle w:val="12"/>
          <w:rFonts w:hint="eastAsia" w:ascii="宋体" w:hAnsi="宋体" w:eastAsia="方正仿宋_GBK"/>
          <w:color w:val="auto"/>
          <w:sz w:val="32"/>
          <w:szCs w:val="32"/>
        </w:rPr>
        <w:t>。</w:t>
      </w:r>
      <w:r>
        <w:rPr>
          <w:rStyle w:val="12"/>
          <w:rFonts w:hint="eastAsia" w:ascii="宋体" w:hAnsi="宋体" w:eastAsia="方正仿宋_GBK"/>
          <w:color w:val="auto"/>
          <w:sz w:val="32"/>
          <w:szCs w:val="32"/>
        </w:rPr>
        <w:fldChar w:fldCharType="end"/>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保山市卫生健康委员会</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杨老师：</w:t>
      </w:r>
      <w:r>
        <w:rPr>
          <w:rFonts w:ascii="宋体" w:hAnsi="宋体" w:eastAsia="方正仿宋_GBK"/>
          <w:color w:val="auto"/>
          <w:sz w:val="32"/>
          <w:szCs w:val="32"/>
        </w:rPr>
        <w:t>0875-2220960</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保山市人力资源和社会保障局</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李老师：</w:t>
      </w:r>
      <w:r>
        <w:rPr>
          <w:rFonts w:ascii="宋体" w:hAnsi="宋体" w:eastAsia="方正仿宋_GBK"/>
          <w:color w:val="auto"/>
          <w:sz w:val="32"/>
          <w:szCs w:val="32"/>
        </w:rPr>
        <w:t>0875-2162447</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监督电话：</w:t>
      </w:r>
    </w:p>
    <w:p>
      <w:pPr>
        <w:ind w:firstLine="632" w:firstLineChars="200"/>
        <w:rPr>
          <w:rFonts w:ascii="宋体" w:hAnsi="宋体" w:eastAsia="方正仿宋_GBK"/>
          <w:color w:val="auto"/>
          <w:sz w:val="32"/>
          <w:szCs w:val="32"/>
        </w:rPr>
      </w:pPr>
      <w:r>
        <w:rPr>
          <w:rFonts w:hint="eastAsia" w:ascii="宋体" w:hAnsi="宋体" w:eastAsia="方正仿宋_GBK"/>
          <w:color w:val="auto"/>
          <w:sz w:val="32"/>
          <w:szCs w:val="32"/>
        </w:rPr>
        <w:t>保山市纪委市监委派驻市人社局纪检监察组</w:t>
      </w:r>
      <w:r>
        <w:rPr>
          <w:rFonts w:ascii="宋体" w:hAnsi="宋体" w:eastAsia="方正仿宋_GBK"/>
          <w:color w:val="auto"/>
          <w:sz w:val="32"/>
          <w:szCs w:val="32"/>
        </w:rPr>
        <w:t>0875-2136367</w:t>
      </w:r>
    </w:p>
    <w:p>
      <w:pPr>
        <w:ind w:firstLine="632" w:firstLineChars="200"/>
        <w:rPr>
          <w:rFonts w:ascii="宋体" w:hAnsi="宋体" w:eastAsia="方正仿宋_GBK"/>
          <w:color w:val="auto"/>
          <w:sz w:val="32"/>
          <w:szCs w:val="32"/>
        </w:rPr>
      </w:pPr>
    </w:p>
    <w:p>
      <w:pPr>
        <w:ind w:firstLine="632" w:firstLineChars="200"/>
        <w:rPr>
          <w:rFonts w:ascii="宋体" w:hAnsi="宋体" w:eastAsia="方正仿宋_GBK"/>
          <w:color w:val="auto"/>
          <w:sz w:val="32"/>
          <w:szCs w:val="32"/>
        </w:rPr>
      </w:pPr>
      <w:r>
        <w:rPr>
          <w:rFonts w:ascii="宋体" w:hAnsi="宋体" w:eastAsia="方正仿宋_GBK"/>
          <w:color w:val="auto"/>
          <w:sz w:val="32"/>
          <w:szCs w:val="32"/>
        </w:rPr>
        <w:t xml:space="preserve">                   </w:t>
      </w:r>
      <w:r>
        <w:rPr>
          <w:rFonts w:hint="eastAsia" w:ascii="宋体" w:hAnsi="宋体" w:eastAsia="方正仿宋_GBK"/>
          <w:color w:val="auto"/>
          <w:sz w:val="32"/>
          <w:szCs w:val="32"/>
        </w:rPr>
        <w:t>云南省保山市人力资源和社会保障局</w:t>
      </w:r>
    </w:p>
    <w:p>
      <w:pPr>
        <w:ind w:firstLine="632" w:firstLineChars="200"/>
        <w:rPr>
          <w:rFonts w:ascii="宋体" w:hAnsi="宋体" w:eastAsia="方正仿宋_GBK"/>
          <w:color w:val="auto"/>
          <w:sz w:val="32"/>
          <w:szCs w:val="32"/>
        </w:rPr>
      </w:pPr>
      <w:r>
        <w:rPr>
          <w:rFonts w:ascii="宋体" w:hAnsi="宋体" w:eastAsia="方正仿宋_GBK"/>
          <w:color w:val="auto"/>
          <w:sz w:val="32"/>
          <w:szCs w:val="32"/>
        </w:rPr>
        <w:t xml:space="preserve">                        </w:t>
      </w:r>
      <w:r>
        <w:rPr>
          <w:rFonts w:hint="eastAsia" w:ascii="宋体" w:hAnsi="宋体" w:eastAsia="方正仿宋_GBK"/>
          <w:color w:val="auto"/>
          <w:sz w:val="32"/>
          <w:szCs w:val="32"/>
        </w:rPr>
        <w:t>云南省保山市卫生健康委员会</w:t>
      </w:r>
    </w:p>
    <w:p>
      <w:pPr>
        <w:ind w:firstLine="632" w:firstLineChars="200"/>
        <w:rPr>
          <w:rFonts w:ascii="宋体" w:hAnsi="宋体" w:eastAsia="方正仿宋_GBK"/>
          <w:color w:val="auto"/>
          <w:sz w:val="32"/>
          <w:szCs w:val="32"/>
        </w:rPr>
      </w:pPr>
      <w:r>
        <w:rPr>
          <w:rFonts w:ascii="宋体" w:hAnsi="宋体" w:eastAsia="方正仿宋_GBK"/>
          <w:color w:val="auto"/>
          <w:sz w:val="32"/>
          <w:szCs w:val="32"/>
        </w:rPr>
        <w:t xml:space="preserve">                             2019</w:t>
      </w:r>
      <w:r>
        <w:rPr>
          <w:rFonts w:hint="eastAsia" w:ascii="宋体" w:hAnsi="宋体" w:eastAsia="方正仿宋_GBK"/>
          <w:color w:val="auto"/>
          <w:sz w:val="32"/>
          <w:szCs w:val="32"/>
        </w:rPr>
        <w:t>年</w:t>
      </w:r>
      <w:r>
        <w:rPr>
          <w:rFonts w:ascii="宋体" w:hAnsi="宋体" w:eastAsia="方正仿宋_GBK"/>
          <w:color w:val="auto"/>
          <w:sz w:val="32"/>
          <w:szCs w:val="32"/>
        </w:rPr>
        <w:t>11</w:t>
      </w:r>
      <w:r>
        <w:rPr>
          <w:rFonts w:hint="eastAsia" w:ascii="宋体" w:hAnsi="宋体" w:eastAsia="方正仿宋_GBK"/>
          <w:color w:val="auto"/>
          <w:sz w:val="32"/>
          <w:szCs w:val="32"/>
        </w:rPr>
        <w:t>月</w:t>
      </w:r>
      <w:r>
        <w:rPr>
          <w:rFonts w:ascii="宋体" w:hAnsi="宋体" w:eastAsia="方正仿宋_GBK"/>
          <w:color w:val="auto"/>
          <w:sz w:val="32"/>
          <w:szCs w:val="32"/>
        </w:rPr>
        <w:t>6</w:t>
      </w:r>
      <w:r>
        <w:rPr>
          <w:rFonts w:hint="eastAsia" w:ascii="宋体" w:hAnsi="宋体" w:eastAsia="方正仿宋_GBK"/>
          <w:color w:val="auto"/>
          <w:sz w:val="32"/>
          <w:szCs w:val="32"/>
        </w:rPr>
        <w:t>日</w:t>
      </w:r>
    </w:p>
    <w:sectPr>
      <w:headerReference r:id="rId3" w:type="default"/>
      <w:footerReference r:id="rId4" w:type="default"/>
      <w:footerReference r:id="rId5" w:type="even"/>
      <w:pgSz w:w="11899" w:h="16839"/>
      <w:pgMar w:top="2098" w:right="1474" w:bottom="1985" w:left="1588" w:header="851" w:footer="992" w:gutter="0"/>
      <w:pgNumType w:fmt="numberInDash"/>
      <w:cols w:space="720" w:num="1"/>
      <w:docGrid w:type="linesAndChars" w:linePitch="579" w:charSpace="-9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 w:val="clear" w:pos="8306"/>
      </w:tabs>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方正小标宋_GBK" w:hAnsi="方正小标宋_GBK" w:eastAsia="方正小标宋_GBK" w:cs="方正小标宋_GBK"/>
                              <w:sz w:val="28"/>
                              <w:szCs w:val="28"/>
                              <w:lang w:eastAsia="zh-CN"/>
                            </w:rPr>
                            <w:fldChar w:fldCharType="begin"/>
                          </w:r>
                          <w:r>
                            <w:rPr>
                              <w:rFonts w:hint="eastAsia" w:ascii="方正小标宋_GBK" w:hAnsi="方正小标宋_GBK" w:eastAsia="方正小标宋_GBK" w:cs="方正小标宋_GBK"/>
                              <w:sz w:val="28"/>
                              <w:szCs w:val="28"/>
                              <w:lang w:eastAsia="zh-CN"/>
                            </w:rPr>
                            <w:instrText xml:space="preserve"> PAGE  \* MERGEFORMAT </w:instrText>
                          </w:r>
                          <w:r>
                            <w:rPr>
                              <w:rFonts w:hint="eastAsia" w:ascii="方正小标宋_GBK" w:hAnsi="方正小标宋_GBK" w:eastAsia="方正小标宋_GBK" w:cs="方正小标宋_GBK"/>
                              <w:sz w:val="28"/>
                              <w:szCs w:val="28"/>
                              <w:lang w:eastAsia="zh-CN"/>
                            </w:rPr>
                            <w:fldChar w:fldCharType="separate"/>
                          </w:r>
                          <w:r>
                            <w:rPr>
                              <w:rFonts w:hint="eastAsia" w:ascii="方正小标宋_GBK" w:hAnsi="方正小标宋_GBK" w:eastAsia="方正小标宋_GBK" w:cs="方正小标宋_GBK"/>
                              <w:sz w:val="28"/>
                              <w:szCs w:val="28"/>
                            </w:rPr>
                            <w:t>1</w:t>
                          </w:r>
                          <w:r>
                            <w:rPr>
                              <w:rFonts w:hint="eastAsia" w:ascii="方正小标宋_GBK" w:hAnsi="方正小标宋_GBK" w:eastAsia="方正小标宋_GBK" w:cs="方正小标宋_GBK"/>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方正小标宋_GBK" w:hAnsi="方正小标宋_GBK" w:eastAsia="方正小标宋_GBK" w:cs="方正小标宋_GBK"/>
                        <w:sz w:val="28"/>
                        <w:szCs w:val="28"/>
                        <w:lang w:eastAsia="zh-CN"/>
                      </w:rPr>
                      <w:fldChar w:fldCharType="begin"/>
                    </w:r>
                    <w:r>
                      <w:rPr>
                        <w:rFonts w:hint="eastAsia" w:ascii="方正小标宋_GBK" w:hAnsi="方正小标宋_GBK" w:eastAsia="方正小标宋_GBK" w:cs="方正小标宋_GBK"/>
                        <w:sz w:val="28"/>
                        <w:szCs w:val="28"/>
                        <w:lang w:eastAsia="zh-CN"/>
                      </w:rPr>
                      <w:instrText xml:space="preserve"> PAGE  \* MERGEFORMAT </w:instrText>
                    </w:r>
                    <w:r>
                      <w:rPr>
                        <w:rFonts w:hint="eastAsia" w:ascii="方正小标宋_GBK" w:hAnsi="方正小标宋_GBK" w:eastAsia="方正小标宋_GBK" w:cs="方正小标宋_GBK"/>
                        <w:sz w:val="28"/>
                        <w:szCs w:val="28"/>
                        <w:lang w:eastAsia="zh-CN"/>
                      </w:rPr>
                      <w:fldChar w:fldCharType="separate"/>
                    </w:r>
                    <w:r>
                      <w:rPr>
                        <w:rFonts w:hint="eastAsia" w:ascii="方正小标宋_GBK" w:hAnsi="方正小标宋_GBK" w:eastAsia="方正小标宋_GBK" w:cs="方正小标宋_GBK"/>
                        <w:sz w:val="28"/>
                        <w:szCs w:val="28"/>
                      </w:rPr>
                      <w:t>1</w:t>
                    </w:r>
                    <w:r>
                      <w:rPr>
                        <w:rFonts w:hint="eastAsia" w:ascii="方正小标宋_GBK" w:hAnsi="方正小标宋_GBK" w:eastAsia="方正小标宋_GBK" w:cs="方正小标宋_GBK"/>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 w:val="clear" w:pos="8306"/>
      </w:tabs>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方正小标宋_GBK" w:hAnsi="方正小标宋_GBK" w:eastAsia="方正小标宋_GBK" w:cs="方正小标宋_GBK"/>
                              <w:sz w:val="28"/>
                              <w:szCs w:val="28"/>
                              <w:lang w:eastAsia="zh-CN"/>
                            </w:rPr>
                            <w:fldChar w:fldCharType="begin"/>
                          </w:r>
                          <w:r>
                            <w:rPr>
                              <w:rFonts w:hint="eastAsia" w:ascii="方正小标宋_GBK" w:hAnsi="方正小标宋_GBK" w:eastAsia="方正小标宋_GBK" w:cs="方正小标宋_GBK"/>
                              <w:sz w:val="28"/>
                              <w:szCs w:val="28"/>
                              <w:lang w:eastAsia="zh-CN"/>
                            </w:rPr>
                            <w:instrText xml:space="preserve"> PAGE  \* MERGEFORMAT </w:instrText>
                          </w:r>
                          <w:r>
                            <w:rPr>
                              <w:rFonts w:hint="eastAsia" w:ascii="方正小标宋_GBK" w:hAnsi="方正小标宋_GBK" w:eastAsia="方正小标宋_GBK" w:cs="方正小标宋_GBK"/>
                              <w:sz w:val="28"/>
                              <w:szCs w:val="28"/>
                              <w:lang w:eastAsia="zh-CN"/>
                            </w:rPr>
                            <w:fldChar w:fldCharType="separate"/>
                          </w:r>
                          <w:r>
                            <w:rPr>
                              <w:rFonts w:hint="eastAsia" w:ascii="方正小标宋_GBK" w:hAnsi="方正小标宋_GBK" w:eastAsia="方正小标宋_GBK" w:cs="方正小标宋_GBK"/>
                              <w:sz w:val="28"/>
                              <w:szCs w:val="28"/>
                            </w:rPr>
                            <w:t>2</w:t>
                          </w:r>
                          <w:r>
                            <w:rPr>
                              <w:rFonts w:hint="eastAsia" w:ascii="方正小标宋_GBK" w:hAnsi="方正小标宋_GBK" w:eastAsia="方正小标宋_GBK" w:cs="方正小标宋_GBK"/>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方正小标宋_GBK" w:hAnsi="方正小标宋_GBK" w:eastAsia="方正小标宋_GBK" w:cs="方正小标宋_GBK"/>
                        <w:sz w:val="28"/>
                        <w:szCs w:val="28"/>
                        <w:lang w:eastAsia="zh-CN"/>
                      </w:rPr>
                      <w:fldChar w:fldCharType="begin"/>
                    </w:r>
                    <w:r>
                      <w:rPr>
                        <w:rFonts w:hint="eastAsia" w:ascii="方正小标宋_GBK" w:hAnsi="方正小标宋_GBK" w:eastAsia="方正小标宋_GBK" w:cs="方正小标宋_GBK"/>
                        <w:sz w:val="28"/>
                        <w:szCs w:val="28"/>
                        <w:lang w:eastAsia="zh-CN"/>
                      </w:rPr>
                      <w:instrText xml:space="preserve"> PAGE  \* MERGEFORMAT </w:instrText>
                    </w:r>
                    <w:r>
                      <w:rPr>
                        <w:rFonts w:hint="eastAsia" w:ascii="方正小标宋_GBK" w:hAnsi="方正小标宋_GBK" w:eastAsia="方正小标宋_GBK" w:cs="方正小标宋_GBK"/>
                        <w:sz w:val="28"/>
                        <w:szCs w:val="28"/>
                        <w:lang w:eastAsia="zh-CN"/>
                      </w:rPr>
                      <w:fldChar w:fldCharType="separate"/>
                    </w:r>
                    <w:r>
                      <w:rPr>
                        <w:rFonts w:hint="eastAsia" w:ascii="方正小标宋_GBK" w:hAnsi="方正小标宋_GBK" w:eastAsia="方正小标宋_GBK" w:cs="方正小标宋_GBK"/>
                        <w:sz w:val="28"/>
                        <w:szCs w:val="28"/>
                      </w:rPr>
                      <w:t>2</w:t>
                    </w:r>
                    <w:r>
                      <w:rPr>
                        <w:rFonts w:hint="eastAsia" w:ascii="方正小标宋_GBK" w:hAnsi="方正小标宋_GBK" w:eastAsia="方正小标宋_GBK" w:cs="方正小标宋_GBK"/>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B8636"/>
    <w:multiLevelType w:val="singleLevel"/>
    <w:tmpl w:val="5DBB8636"/>
    <w:lvl w:ilvl="0" w:tentative="0">
      <w:start w:val="2"/>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evenAndOddHeaders w:val="1"/>
  <w:drawingGridHorizontalSpacing w:val="103"/>
  <w:drawingGridVerticalSpacing w:val="579"/>
  <w:doNotShadeFormData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1429"/>
    <w:rsid w:val="00046148"/>
    <w:rsid w:val="00050B3B"/>
    <w:rsid w:val="000560F3"/>
    <w:rsid w:val="0006616C"/>
    <w:rsid w:val="00073A9A"/>
    <w:rsid w:val="00077E7A"/>
    <w:rsid w:val="000B2965"/>
    <w:rsid w:val="000C3C05"/>
    <w:rsid w:val="000F5069"/>
    <w:rsid w:val="00117548"/>
    <w:rsid w:val="00134F84"/>
    <w:rsid w:val="00137482"/>
    <w:rsid w:val="0015396E"/>
    <w:rsid w:val="00172A27"/>
    <w:rsid w:val="00183A58"/>
    <w:rsid w:val="001875D1"/>
    <w:rsid w:val="001A3180"/>
    <w:rsid w:val="001C29D5"/>
    <w:rsid w:val="001C2C9E"/>
    <w:rsid w:val="001D3CC4"/>
    <w:rsid w:val="001F1101"/>
    <w:rsid w:val="001F463C"/>
    <w:rsid w:val="001F6902"/>
    <w:rsid w:val="0023095A"/>
    <w:rsid w:val="00232B1B"/>
    <w:rsid w:val="002477E3"/>
    <w:rsid w:val="002702F5"/>
    <w:rsid w:val="002706CE"/>
    <w:rsid w:val="00273D32"/>
    <w:rsid w:val="00280ECD"/>
    <w:rsid w:val="00293713"/>
    <w:rsid w:val="002A51EF"/>
    <w:rsid w:val="002B67A2"/>
    <w:rsid w:val="002C6716"/>
    <w:rsid w:val="002E6F4B"/>
    <w:rsid w:val="003433EE"/>
    <w:rsid w:val="00344B40"/>
    <w:rsid w:val="00344F00"/>
    <w:rsid w:val="00345398"/>
    <w:rsid w:val="00360688"/>
    <w:rsid w:val="00365EE6"/>
    <w:rsid w:val="00367151"/>
    <w:rsid w:val="00370C60"/>
    <w:rsid w:val="00375B4E"/>
    <w:rsid w:val="003A349B"/>
    <w:rsid w:val="003C02D0"/>
    <w:rsid w:val="003C352E"/>
    <w:rsid w:val="003D0D7C"/>
    <w:rsid w:val="003F1C18"/>
    <w:rsid w:val="00415D12"/>
    <w:rsid w:val="00430818"/>
    <w:rsid w:val="0043205A"/>
    <w:rsid w:val="004343B2"/>
    <w:rsid w:val="00437040"/>
    <w:rsid w:val="00437EAD"/>
    <w:rsid w:val="004606F5"/>
    <w:rsid w:val="00494035"/>
    <w:rsid w:val="0049500E"/>
    <w:rsid w:val="004A4A10"/>
    <w:rsid w:val="004A5DB0"/>
    <w:rsid w:val="004F3BC1"/>
    <w:rsid w:val="00501927"/>
    <w:rsid w:val="0051010B"/>
    <w:rsid w:val="00534AA3"/>
    <w:rsid w:val="0055312C"/>
    <w:rsid w:val="0055357D"/>
    <w:rsid w:val="005623DC"/>
    <w:rsid w:val="00564EAC"/>
    <w:rsid w:val="005B7E24"/>
    <w:rsid w:val="005E5B5D"/>
    <w:rsid w:val="00615757"/>
    <w:rsid w:val="006208B8"/>
    <w:rsid w:val="00647D6B"/>
    <w:rsid w:val="00650728"/>
    <w:rsid w:val="00650BA5"/>
    <w:rsid w:val="00662094"/>
    <w:rsid w:val="00664144"/>
    <w:rsid w:val="006B6E42"/>
    <w:rsid w:val="006D721D"/>
    <w:rsid w:val="006E33CF"/>
    <w:rsid w:val="00700E38"/>
    <w:rsid w:val="00702469"/>
    <w:rsid w:val="0070710C"/>
    <w:rsid w:val="007123C1"/>
    <w:rsid w:val="00721980"/>
    <w:rsid w:val="00724779"/>
    <w:rsid w:val="007400FF"/>
    <w:rsid w:val="0075074B"/>
    <w:rsid w:val="007515F6"/>
    <w:rsid w:val="00777637"/>
    <w:rsid w:val="00794D33"/>
    <w:rsid w:val="00795F80"/>
    <w:rsid w:val="00797B26"/>
    <w:rsid w:val="007A515D"/>
    <w:rsid w:val="007B4C16"/>
    <w:rsid w:val="007C3DA4"/>
    <w:rsid w:val="007C7B47"/>
    <w:rsid w:val="007D773F"/>
    <w:rsid w:val="007E546A"/>
    <w:rsid w:val="007F065F"/>
    <w:rsid w:val="007F6E21"/>
    <w:rsid w:val="00801DE7"/>
    <w:rsid w:val="00802EF5"/>
    <w:rsid w:val="00806441"/>
    <w:rsid w:val="00807888"/>
    <w:rsid w:val="00815A5D"/>
    <w:rsid w:val="00824564"/>
    <w:rsid w:val="00832A45"/>
    <w:rsid w:val="00896E49"/>
    <w:rsid w:val="008A5829"/>
    <w:rsid w:val="008C0041"/>
    <w:rsid w:val="00902DA2"/>
    <w:rsid w:val="00926412"/>
    <w:rsid w:val="00937219"/>
    <w:rsid w:val="00954AAF"/>
    <w:rsid w:val="00957B25"/>
    <w:rsid w:val="00960C7E"/>
    <w:rsid w:val="0097004C"/>
    <w:rsid w:val="0099675B"/>
    <w:rsid w:val="009B27B1"/>
    <w:rsid w:val="009C38B4"/>
    <w:rsid w:val="009D1E7E"/>
    <w:rsid w:val="009F0334"/>
    <w:rsid w:val="009F040B"/>
    <w:rsid w:val="00A11F3D"/>
    <w:rsid w:val="00A12E7F"/>
    <w:rsid w:val="00A2619A"/>
    <w:rsid w:val="00A420AD"/>
    <w:rsid w:val="00A55A26"/>
    <w:rsid w:val="00A624F5"/>
    <w:rsid w:val="00A665C5"/>
    <w:rsid w:val="00A80008"/>
    <w:rsid w:val="00A84CAB"/>
    <w:rsid w:val="00AB314F"/>
    <w:rsid w:val="00AB6F26"/>
    <w:rsid w:val="00AD6E85"/>
    <w:rsid w:val="00AE547D"/>
    <w:rsid w:val="00AE7350"/>
    <w:rsid w:val="00AF3820"/>
    <w:rsid w:val="00AF3F74"/>
    <w:rsid w:val="00B321E5"/>
    <w:rsid w:val="00B35383"/>
    <w:rsid w:val="00B46527"/>
    <w:rsid w:val="00B503DC"/>
    <w:rsid w:val="00B6602B"/>
    <w:rsid w:val="00B73215"/>
    <w:rsid w:val="00B93BE4"/>
    <w:rsid w:val="00BA5157"/>
    <w:rsid w:val="00BC37AE"/>
    <w:rsid w:val="00BD7EF3"/>
    <w:rsid w:val="00BE65EF"/>
    <w:rsid w:val="00BF4919"/>
    <w:rsid w:val="00C16CF2"/>
    <w:rsid w:val="00C21A4B"/>
    <w:rsid w:val="00C3581C"/>
    <w:rsid w:val="00C41B5B"/>
    <w:rsid w:val="00C55120"/>
    <w:rsid w:val="00C62C69"/>
    <w:rsid w:val="00C6728A"/>
    <w:rsid w:val="00C70F80"/>
    <w:rsid w:val="00C95BA6"/>
    <w:rsid w:val="00CC2DE8"/>
    <w:rsid w:val="00CC562E"/>
    <w:rsid w:val="00D15297"/>
    <w:rsid w:val="00D220EB"/>
    <w:rsid w:val="00D377B0"/>
    <w:rsid w:val="00D45607"/>
    <w:rsid w:val="00D52384"/>
    <w:rsid w:val="00D749A3"/>
    <w:rsid w:val="00D81A47"/>
    <w:rsid w:val="00DD1D2B"/>
    <w:rsid w:val="00DD50AC"/>
    <w:rsid w:val="00DE0993"/>
    <w:rsid w:val="00DE76BC"/>
    <w:rsid w:val="00DF0A7E"/>
    <w:rsid w:val="00E04205"/>
    <w:rsid w:val="00E07D86"/>
    <w:rsid w:val="00E40945"/>
    <w:rsid w:val="00E646D8"/>
    <w:rsid w:val="00E6536E"/>
    <w:rsid w:val="00E959C7"/>
    <w:rsid w:val="00EA7A0A"/>
    <w:rsid w:val="00EB0D07"/>
    <w:rsid w:val="00EB3A85"/>
    <w:rsid w:val="00EC2F26"/>
    <w:rsid w:val="00EC64E2"/>
    <w:rsid w:val="00ED7A48"/>
    <w:rsid w:val="00F036F0"/>
    <w:rsid w:val="00F266C8"/>
    <w:rsid w:val="00F41761"/>
    <w:rsid w:val="00F63339"/>
    <w:rsid w:val="00FA1EA2"/>
    <w:rsid w:val="00FB17E5"/>
    <w:rsid w:val="00FE5768"/>
    <w:rsid w:val="00FF1213"/>
    <w:rsid w:val="00FF367F"/>
    <w:rsid w:val="00FF6DA3"/>
    <w:rsid w:val="03B80F33"/>
    <w:rsid w:val="03F57713"/>
    <w:rsid w:val="049B153D"/>
    <w:rsid w:val="04A04353"/>
    <w:rsid w:val="04B063FF"/>
    <w:rsid w:val="04CC73DC"/>
    <w:rsid w:val="05F31A33"/>
    <w:rsid w:val="074D1D93"/>
    <w:rsid w:val="090B5261"/>
    <w:rsid w:val="09B711F6"/>
    <w:rsid w:val="0A455532"/>
    <w:rsid w:val="0A7277B0"/>
    <w:rsid w:val="0B4A7F4D"/>
    <w:rsid w:val="0CE57B98"/>
    <w:rsid w:val="0E872CDD"/>
    <w:rsid w:val="0EEF63A6"/>
    <w:rsid w:val="12FB5A84"/>
    <w:rsid w:val="161549BC"/>
    <w:rsid w:val="17A30260"/>
    <w:rsid w:val="18C7023D"/>
    <w:rsid w:val="1A5D352C"/>
    <w:rsid w:val="1BC45921"/>
    <w:rsid w:val="1C8C6AE8"/>
    <w:rsid w:val="1D745D43"/>
    <w:rsid w:val="1F2B5C3D"/>
    <w:rsid w:val="1F3F26DF"/>
    <w:rsid w:val="1FC26010"/>
    <w:rsid w:val="201F24AB"/>
    <w:rsid w:val="232D72EE"/>
    <w:rsid w:val="25BD5531"/>
    <w:rsid w:val="26DA55BB"/>
    <w:rsid w:val="26E00BBB"/>
    <w:rsid w:val="278838B4"/>
    <w:rsid w:val="290D73BE"/>
    <w:rsid w:val="29300C38"/>
    <w:rsid w:val="29E96ACF"/>
    <w:rsid w:val="2B2D04C6"/>
    <w:rsid w:val="2DD46CB3"/>
    <w:rsid w:val="2EC367AA"/>
    <w:rsid w:val="33B21B6E"/>
    <w:rsid w:val="33F46649"/>
    <w:rsid w:val="35113F2A"/>
    <w:rsid w:val="352408FE"/>
    <w:rsid w:val="35D81E7D"/>
    <w:rsid w:val="36213A1D"/>
    <w:rsid w:val="36337A07"/>
    <w:rsid w:val="364464E9"/>
    <w:rsid w:val="37D13DAE"/>
    <w:rsid w:val="3B743375"/>
    <w:rsid w:val="3C723193"/>
    <w:rsid w:val="3DA23AAD"/>
    <w:rsid w:val="3DE40B33"/>
    <w:rsid w:val="3EAD4098"/>
    <w:rsid w:val="3F036B07"/>
    <w:rsid w:val="3F106171"/>
    <w:rsid w:val="3F34228A"/>
    <w:rsid w:val="3F953EE7"/>
    <w:rsid w:val="40806F5B"/>
    <w:rsid w:val="43BB7A73"/>
    <w:rsid w:val="443D2A08"/>
    <w:rsid w:val="443D74CB"/>
    <w:rsid w:val="4514092C"/>
    <w:rsid w:val="46307DF5"/>
    <w:rsid w:val="4A070D0C"/>
    <w:rsid w:val="4A7D5866"/>
    <w:rsid w:val="4B725CE1"/>
    <w:rsid w:val="4D991EE8"/>
    <w:rsid w:val="4E6B63E3"/>
    <w:rsid w:val="51211E26"/>
    <w:rsid w:val="51B74BC8"/>
    <w:rsid w:val="51DC28AA"/>
    <w:rsid w:val="51E64FDB"/>
    <w:rsid w:val="541E2F9A"/>
    <w:rsid w:val="54D159DF"/>
    <w:rsid w:val="558E4874"/>
    <w:rsid w:val="55BC1B1B"/>
    <w:rsid w:val="56860599"/>
    <w:rsid w:val="57216849"/>
    <w:rsid w:val="579B7F49"/>
    <w:rsid w:val="58872CF0"/>
    <w:rsid w:val="589F2CB3"/>
    <w:rsid w:val="5C3F21B5"/>
    <w:rsid w:val="5FBE13BE"/>
    <w:rsid w:val="602A08E8"/>
    <w:rsid w:val="656B1514"/>
    <w:rsid w:val="66031740"/>
    <w:rsid w:val="697B54CC"/>
    <w:rsid w:val="69CE06FD"/>
    <w:rsid w:val="6BAB079B"/>
    <w:rsid w:val="6C9F53F2"/>
    <w:rsid w:val="71D65177"/>
    <w:rsid w:val="72CF2675"/>
    <w:rsid w:val="733F145C"/>
    <w:rsid w:val="74CA30AF"/>
    <w:rsid w:val="75046437"/>
    <w:rsid w:val="754858E2"/>
    <w:rsid w:val="75C77853"/>
    <w:rsid w:val="760A500A"/>
    <w:rsid w:val="763D2AAE"/>
    <w:rsid w:val="78304073"/>
    <w:rsid w:val="79B04C50"/>
    <w:rsid w:val="7A6068C0"/>
  </w:rsids>
  <m:mathPr>
    <m:lMargin m:val="0"/>
    <m:mathFont m:val="Cambria Math"/>
    <m:rMargin m:val="0"/>
    <m:wrapIndent m:val="1440"/>
    <m:brkBin m:val="before"/>
    <m:brkBinSub m:val="--"/>
    <m:defJc m:val="centerGroup"/>
    <m:intLim m:val="subSup"/>
    <m:naryLim m:val="undOvr"/>
    <m:smallFrac m:val="0"/>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99"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4"/>
    <w:qFormat/>
    <w:uiPriority w:val="99"/>
    <w:pPr>
      <w:spacing w:beforeAutospacing="1" w:afterAutospacing="1"/>
      <w:jc w:val="left"/>
      <w:outlineLvl w:val="0"/>
    </w:pPr>
    <w:rPr>
      <w:rFonts w:ascii="宋体" w:hAnsi="宋体"/>
      <w:b/>
      <w:kern w:val="44"/>
      <w:sz w:val="48"/>
      <w:szCs w:val="48"/>
    </w:rPr>
  </w:style>
  <w:style w:type="character" w:default="1" w:styleId="9">
    <w:name w:val="Default Paragraph Font"/>
    <w:semiHidden/>
    <w:qFormat/>
    <w:uiPriority w:val="99"/>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customStyle="1" w:styleId="2">
    <w:name w:val="无间隔1"/>
    <w:uiPriority w:val="99"/>
    <w:pPr>
      <w:widowControl w:val="0"/>
      <w:jc w:val="both"/>
    </w:pPr>
    <w:rPr>
      <w:rFonts w:ascii="Times New Roman" w:hAnsi="Times New Roman" w:eastAsia="宋体" w:cs="Times New Roman"/>
      <w:kern w:val="2"/>
      <w:sz w:val="21"/>
      <w:szCs w:val="22"/>
      <w:lang w:val="en-US" w:eastAsia="zh-CN" w:bidi="ar-SA"/>
    </w:rPr>
  </w:style>
  <w:style w:type="paragraph" w:styleId="4">
    <w:name w:val="Plain Text"/>
    <w:basedOn w:val="1"/>
    <w:link w:val="15"/>
    <w:qFormat/>
    <w:uiPriority w:val="99"/>
    <w:rPr>
      <w:rFonts w:ascii="宋体" w:hAnsi="Courier New" w:cs="Courier New"/>
      <w:szCs w:val="21"/>
    </w:rPr>
  </w:style>
  <w:style w:type="paragraph" w:styleId="5">
    <w:name w:val="Balloon Text"/>
    <w:basedOn w:val="1"/>
    <w:link w:val="16"/>
    <w:uiPriority w:val="99"/>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locked/>
    <w:uiPriority w:val="99"/>
    <w:rPr>
      <w:rFonts w:cs="Times New Roman"/>
      <w:b/>
    </w:rPr>
  </w:style>
  <w:style w:type="character" w:styleId="11">
    <w:name w:val="page number"/>
    <w:basedOn w:val="9"/>
    <w:qFormat/>
    <w:uiPriority w:val="99"/>
    <w:rPr>
      <w:rFonts w:ascii="Times New Roman" w:hAnsi="Times New Roman" w:eastAsia="宋体" w:cs="Times New Roman"/>
    </w:rPr>
  </w:style>
  <w:style w:type="character" w:styleId="12">
    <w:name w:val="Hyperlink"/>
    <w:basedOn w:val="9"/>
    <w:uiPriority w:val="99"/>
    <w:rPr>
      <w:rFonts w:ascii="Times New Roman" w:hAnsi="Times New Roman" w:eastAsia="宋体" w:cs="Times New Roman"/>
      <w:color w:val="0000FF"/>
      <w:u w:val="single"/>
    </w:rPr>
  </w:style>
  <w:style w:type="character" w:customStyle="1" w:styleId="14">
    <w:name w:val="Heading 1 Char"/>
    <w:basedOn w:val="9"/>
    <w:link w:val="3"/>
    <w:qFormat/>
    <w:locked/>
    <w:uiPriority w:val="99"/>
    <w:rPr>
      <w:rFonts w:cs="Times New Roman"/>
      <w:b/>
      <w:bCs/>
      <w:kern w:val="44"/>
      <w:sz w:val="44"/>
      <w:szCs w:val="44"/>
    </w:rPr>
  </w:style>
  <w:style w:type="character" w:customStyle="1" w:styleId="15">
    <w:name w:val="Plain Text Char"/>
    <w:basedOn w:val="9"/>
    <w:link w:val="4"/>
    <w:semiHidden/>
    <w:qFormat/>
    <w:locked/>
    <w:uiPriority w:val="99"/>
    <w:rPr>
      <w:rFonts w:ascii="宋体" w:hAnsi="Courier New" w:cs="Courier New"/>
      <w:sz w:val="21"/>
      <w:szCs w:val="21"/>
    </w:rPr>
  </w:style>
  <w:style w:type="character" w:customStyle="1" w:styleId="16">
    <w:name w:val="Balloon Text Char"/>
    <w:basedOn w:val="9"/>
    <w:link w:val="5"/>
    <w:qFormat/>
    <w:locked/>
    <w:uiPriority w:val="99"/>
    <w:rPr>
      <w:rFonts w:ascii="Times New Roman" w:hAnsi="Times New Roman" w:eastAsia="宋体" w:cs="Times New Roman"/>
      <w:kern w:val="2"/>
      <w:sz w:val="18"/>
    </w:rPr>
  </w:style>
  <w:style w:type="character" w:customStyle="1" w:styleId="17">
    <w:name w:val="Footer Char"/>
    <w:basedOn w:val="9"/>
    <w:link w:val="6"/>
    <w:qFormat/>
    <w:locked/>
    <w:uiPriority w:val="99"/>
    <w:rPr>
      <w:rFonts w:cs="Times New Roman"/>
      <w:kern w:val="2"/>
      <w:sz w:val="18"/>
      <w:szCs w:val="18"/>
    </w:rPr>
  </w:style>
  <w:style w:type="character" w:customStyle="1" w:styleId="18">
    <w:name w:val="Header Char"/>
    <w:basedOn w:val="9"/>
    <w:link w:val="7"/>
    <w:semiHidden/>
    <w:locked/>
    <w:uiPriority w:val="99"/>
    <w:rPr>
      <w:rFonts w:cs="Times New Roman"/>
      <w:sz w:val="18"/>
      <w:szCs w:val="18"/>
    </w:rPr>
  </w:style>
  <w:style w:type="character" w:customStyle="1" w:styleId="19">
    <w:name w:val="font11"/>
    <w:basedOn w:val="9"/>
    <w:qFormat/>
    <w:uiPriority w:val="99"/>
    <w:rPr>
      <w:rFonts w:ascii="宋体" w:hAnsi="宋体" w:eastAsia="宋体" w:cs="宋体"/>
      <w:color w:val="000000"/>
      <w:sz w:val="18"/>
      <w:szCs w:val="18"/>
      <w:u w:val="none"/>
    </w:rPr>
  </w:style>
  <w:style w:type="paragraph" w:customStyle="1" w:styleId="20">
    <w:name w:val="正文 New New New New New"/>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21">
    <w:name w:val="普通(网站) Char"/>
    <w:basedOn w:val="1"/>
    <w:qFormat/>
    <w:uiPriority w:val="99"/>
    <w:pPr>
      <w:spacing w:beforeAutospacing="1" w:afterAutospacing="1"/>
      <w:jc w:val="left"/>
    </w:pPr>
    <w:rPr>
      <w:rFonts w:ascii="宋体" w:hAnsi="宋体"/>
      <w:kern w:val="0"/>
      <w:sz w:val="24"/>
    </w:rPr>
  </w:style>
  <w:style w:type="paragraph" w:customStyle="1" w:styleId="22">
    <w:name w:val="p0"/>
    <w:basedOn w:val="1"/>
    <w:qFormat/>
    <w:uiPriority w:val="99"/>
    <w:pPr>
      <w:widowControl/>
    </w:pPr>
    <w:rPr>
      <w:rFonts w:cs="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7</Pages>
  <Words>478</Words>
  <Characters>2726</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2019-10-12T06:27:00Z</dcterms:created>
  <dc:creator>Sky123.Org</dc:creator>
  <cp:lastModifiedBy>李建波</cp:lastModifiedBy>
  <cp:lastPrinted>2019-11-05T06:50:06Z</cp:lastPrinted>
  <dcterms:modified xsi:type="dcterms:W3CDTF">2019-11-05T06:50:25Z</dcterms:modified>
  <dc:title>云南省保山市市学校2014年公开招聘教师</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