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9C" w:rsidRDefault="00B55E47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：</w:t>
      </w:r>
    </w:p>
    <w:p w:rsidR="0025709C" w:rsidRDefault="00B55E47">
      <w:pPr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全国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47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所选聘高校名单</w:t>
      </w:r>
    </w:p>
    <w:p w:rsidR="0025709C" w:rsidRDefault="0025709C">
      <w:pPr>
        <w:spacing w:line="580" w:lineRule="exact"/>
        <w:ind w:firstLineChars="200" w:firstLine="420"/>
        <w:textAlignment w:val="center"/>
        <w:rPr>
          <w:rFonts w:ascii="方正小标宋简体" w:eastAsia="方正小标宋简体" w:hAnsi="方正小标宋简体" w:cs="方正小标宋简体"/>
          <w:color w:val="000000"/>
        </w:rPr>
      </w:pPr>
    </w:p>
    <w:p w:rsidR="0025709C" w:rsidRDefault="00B55E47">
      <w:pPr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中国美术学院、浙江工业大学、浙江师范大学、宁波大学、杭州电子科技大学、浙江理工大学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浙江工商大学、浙江中医药大学、浙江农林大学、温州医科大学、浙江财经大学、杭州师范大学。</w:t>
      </w:r>
    </w:p>
    <w:p w:rsidR="0025709C" w:rsidRDefault="0025709C">
      <w:pPr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5709C" w:rsidRDefault="0025709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25709C" w:rsidRDefault="0025709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25709C" w:rsidRDefault="0025709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25709C" w:rsidRDefault="0025709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25709C" w:rsidRDefault="0025709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25709C" w:rsidRDefault="0025709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25709C" w:rsidRDefault="0025709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25709C" w:rsidRDefault="0025709C">
      <w:pPr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25709C" w:rsidRDefault="00B55E47">
      <w:pPr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lastRenderedPageBreak/>
        <w:t>ARWU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、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THE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、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QS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世界大学</w:t>
      </w:r>
    </w:p>
    <w:p w:rsidR="0025709C" w:rsidRDefault="00B55E47">
      <w:pPr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排名前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100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名国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(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境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)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外高校名单</w:t>
      </w:r>
    </w:p>
    <w:p w:rsidR="0025709C" w:rsidRDefault="00B55E47">
      <w:pPr>
        <w:spacing w:line="600" w:lineRule="exact"/>
        <w:jc w:val="center"/>
        <w:textAlignment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（共</w:t>
      </w:r>
      <w:r>
        <w:rPr>
          <w:rFonts w:ascii="楷体_GB2312" w:eastAsia="楷体_GB2312" w:hAnsi="宋体" w:hint="eastAsia"/>
          <w:sz w:val="32"/>
          <w:szCs w:val="32"/>
        </w:rPr>
        <w:t>153</w:t>
      </w:r>
      <w:r>
        <w:rPr>
          <w:rFonts w:ascii="楷体_GB2312" w:eastAsia="楷体_GB2312" w:hAnsi="宋体" w:hint="eastAsia"/>
          <w:sz w:val="32"/>
          <w:szCs w:val="32"/>
        </w:rPr>
        <w:t>所）</w:t>
      </w:r>
    </w:p>
    <w:p w:rsidR="0025709C" w:rsidRDefault="0025709C">
      <w:pPr>
        <w:spacing w:line="600" w:lineRule="exact"/>
        <w:jc w:val="center"/>
        <w:textAlignment w:val="center"/>
        <w:rPr>
          <w:rFonts w:ascii="宋体" w:eastAsia="宋体" w:hAnsi="宋体"/>
        </w:rPr>
      </w:pP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美国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56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</w:t>
      </w:r>
      <w:r>
        <w:rPr>
          <w:rFonts w:ascii="仿宋_GB2312" w:eastAsia="仿宋_GB2312" w:hint="eastAsia"/>
          <w:color w:val="000000"/>
          <w:sz w:val="28"/>
          <w:szCs w:val="28"/>
        </w:rPr>
        <w:t>学院、卡内基梅隆大学、康奈尔大学、科罗拉多大学波尔得分校、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莱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</w:t>
      </w:r>
      <w:r>
        <w:rPr>
          <w:rFonts w:ascii="仿宋_GB2312" w:eastAsia="仿宋_GB2312" w:hint="eastAsia"/>
          <w:color w:val="000000"/>
          <w:sz w:val="28"/>
          <w:szCs w:val="28"/>
        </w:rPr>
        <w:t>-</w:t>
      </w:r>
      <w:r>
        <w:rPr>
          <w:rFonts w:ascii="仿宋_GB2312" w:eastAsia="仿宋_GB2312" w:hint="eastAsia"/>
          <w:color w:val="000000"/>
          <w:sz w:val="28"/>
          <w:szCs w:val="28"/>
        </w:rPr>
        <w:t>麦迪逊分校、西北大学、西雅图华盛顿大学、耶鲁大学、伊利诺伊大学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厄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巴纳香槟分校、约翰霍普金斯大学、芝加哥大学、佐治亚理工学院、普渡大学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英国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18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爱丁堡大学、伯明翰大学、布里斯托大学、帝国理工学院、杜伦大学、格拉斯哥大学、华威大学、剑桥</w:t>
      </w:r>
      <w:r>
        <w:rPr>
          <w:rFonts w:ascii="仿宋_GB2312" w:eastAsia="仿宋_GB2312" w:hint="eastAsia"/>
          <w:color w:val="000000"/>
          <w:sz w:val="28"/>
          <w:szCs w:val="28"/>
        </w:rPr>
        <w:t>大学、伦敦大学学院、伦敦国王学院、伦敦政治经济学院、曼彻斯特大学、牛津大学、诺丁汉大学、圣安德鲁斯大学、谢菲尔德大学、利兹大学、南安普顿大学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德国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9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柏林洪堡大学、波恩大学、蒂宾根大学、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弗莱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堡大学、海德堡大学、慕尼黑大学、慕尼黑工业大学、亚琛工业大学、柏林夏里特医学院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澳大利亚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8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lastRenderedPageBreak/>
        <w:t>法国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6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巴黎第四大学（索邦大学）、巴黎高等师范学院、巴黎科学艺术人文大学、巴黎南大学</w:t>
      </w:r>
      <w:r>
        <w:rPr>
          <w:rFonts w:ascii="仿宋_GB2312" w:eastAsia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int="eastAsia"/>
          <w:color w:val="000000"/>
          <w:sz w:val="28"/>
          <w:szCs w:val="28"/>
        </w:rPr>
        <w:t>巴黎第十一大学</w:t>
      </w:r>
      <w:r>
        <w:rPr>
          <w:rFonts w:ascii="仿宋_GB2312" w:eastAsia="仿宋_GB2312" w:hint="eastAsia"/>
          <w:color w:val="000000"/>
          <w:sz w:val="28"/>
          <w:szCs w:val="28"/>
        </w:rPr>
        <w:t>)</w:t>
      </w:r>
      <w:r>
        <w:rPr>
          <w:rFonts w:ascii="仿宋_GB2312" w:eastAsia="仿宋_GB2312" w:hint="eastAsia"/>
          <w:color w:val="000000"/>
          <w:sz w:val="28"/>
          <w:szCs w:val="28"/>
        </w:rPr>
        <w:t>、巴黎综合理工大学、巴黎文理研究大学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荷兰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8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阿姆斯特丹大学、代尔夫特理工大学、格罗宁根大学、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莱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顿大学、鹿特丹伊拉斯姆斯大学、瓦格宁根大学、乌得勒支大学、伊拉兹马斯大学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瑞士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6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巴塞尔大学、洛桑联邦理工学院、日内瓦大学、苏黎士联邦理工学院、苏黎世大学、苏黎世联邦理工学院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日本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6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大阪大学、东北大学、东京大学、东京工业大学、京都大学、名古屋大学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加拿大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5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多伦多大学、麦吉尔大学、麦克马斯特大学、不列颠哥伦比亚</w:t>
      </w:r>
      <w:r>
        <w:rPr>
          <w:rFonts w:ascii="仿宋_GB2312" w:eastAsia="仿宋_GB2312" w:hint="eastAsia"/>
          <w:color w:val="000000"/>
          <w:sz w:val="28"/>
          <w:szCs w:val="28"/>
        </w:rPr>
        <w:t>大学、蒙特利尔大学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中国香港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5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香港城市大学、香港大学、香港科技大学、香港理工大学、香港中文大学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瑞典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5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皇家理工学院、卡罗林斯卡学院、隆德大学、斯德哥尔摩大学、乌普萨拉大学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韩国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5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高丽大学、韩国高等科学技术学院、浦项工科大学、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首尔大学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、成均馆大学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新加坡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2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南洋理工大学、新加坡国立大学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丹麦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2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奥尔胡斯大学、哥本哈根大学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俄罗斯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3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莫斯科大学、莫斯科国立大学、莫斯科罗蒙诺索夫国立大学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比利时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2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根特大学、鲁汶大学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芬兰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赫尔辛基大学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以色列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以色列理工学院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阿根廷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布宜诺斯艾</w:t>
      </w:r>
      <w:r>
        <w:rPr>
          <w:rFonts w:ascii="仿宋_GB2312" w:eastAsia="仿宋_GB2312" w:hint="eastAsia"/>
          <w:color w:val="000000"/>
          <w:sz w:val="28"/>
          <w:szCs w:val="28"/>
        </w:rPr>
        <w:t>利斯大学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挪威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奥斯陆大学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新西兰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奥克兰大学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中国台湾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台湾大学</w:t>
      </w:r>
    </w:p>
    <w:p w:rsidR="0025709C" w:rsidRDefault="00B55E47">
      <w:pPr>
        <w:spacing w:line="440" w:lineRule="exact"/>
        <w:ind w:firstLineChars="200" w:firstLine="560"/>
        <w:textAlignment w:val="center"/>
        <w:rPr>
          <w:rFonts w:ascii="仿宋_GB2312" w:eastAsia="仿宋_GB2312"/>
        </w:rPr>
      </w:pPr>
      <w:r>
        <w:rPr>
          <w:rFonts w:ascii="楷体_GB2312" w:eastAsia="楷体_GB2312" w:hAnsi="楷体" w:cs="楷体" w:hint="eastAsia"/>
          <w:color w:val="000000"/>
          <w:sz w:val="28"/>
          <w:szCs w:val="28"/>
        </w:rPr>
        <w:t>马来西亚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所：</w:t>
      </w:r>
      <w:r>
        <w:rPr>
          <w:rFonts w:ascii="仿宋_GB2312" w:eastAsia="仿宋_GB2312" w:hint="eastAsia"/>
          <w:color w:val="000000"/>
          <w:sz w:val="28"/>
          <w:szCs w:val="28"/>
        </w:rPr>
        <w:t>马来亚大学</w:t>
      </w:r>
    </w:p>
    <w:p w:rsidR="0025709C" w:rsidRDefault="0025709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5709C" w:rsidSect="002570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47" w:rsidRDefault="00B55E47" w:rsidP="0025709C">
      <w:r>
        <w:separator/>
      </w:r>
    </w:p>
  </w:endnote>
  <w:endnote w:type="continuationSeparator" w:id="0">
    <w:p w:rsidR="00B55E47" w:rsidRDefault="00B55E47" w:rsidP="0025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9C" w:rsidRDefault="002570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5709C" w:rsidRDefault="0025709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55E4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D09ED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47" w:rsidRDefault="00B55E47" w:rsidP="0025709C">
      <w:r>
        <w:separator/>
      </w:r>
    </w:p>
  </w:footnote>
  <w:footnote w:type="continuationSeparator" w:id="0">
    <w:p w:rsidR="00B55E47" w:rsidRDefault="00B55E47" w:rsidP="00257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709C"/>
    <w:rsid w:val="0025709C"/>
    <w:rsid w:val="002D09ED"/>
    <w:rsid w:val="00B55E47"/>
    <w:rsid w:val="042D4289"/>
    <w:rsid w:val="04423AD1"/>
    <w:rsid w:val="082B6A6B"/>
    <w:rsid w:val="091A4A2A"/>
    <w:rsid w:val="1439199D"/>
    <w:rsid w:val="18937B11"/>
    <w:rsid w:val="1CD30460"/>
    <w:rsid w:val="2196136D"/>
    <w:rsid w:val="22721748"/>
    <w:rsid w:val="232437F5"/>
    <w:rsid w:val="255847D0"/>
    <w:rsid w:val="259D2C2B"/>
    <w:rsid w:val="267230C0"/>
    <w:rsid w:val="26DA6E54"/>
    <w:rsid w:val="27D049BC"/>
    <w:rsid w:val="28620DF6"/>
    <w:rsid w:val="2F8B468E"/>
    <w:rsid w:val="30F53306"/>
    <w:rsid w:val="34AD2ECD"/>
    <w:rsid w:val="396B7F01"/>
    <w:rsid w:val="3EF30371"/>
    <w:rsid w:val="45DB0A4D"/>
    <w:rsid w:val="4B5C2BCE"/>
    <w:rsid w:val="4EFF3B83"/>
    <w:rsid w:val="511D37E6"/>
    <w:rsid w:val="528B76F7"/>
    <w:rsid w:val="557D6A97"/>
    <w:rsid w:val="57072EEE"/>
    <w:rsid w:val="576D4528"/>
    <w:rsid w:val="57937E6E"/>
    <w:rsid w:val="57E44119"/>
    <w:rsid w:val="586C7DBB"/>
    <w:rsid w:val="6A2B08EE"/>
    <w:rsid w:val="6D8500C2"/>
    <w:rsid w:val="7BD9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0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570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570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2570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5709C"/>
    <w:rPr>
      <w:b/>
    </w:rPr>
  </w:style>
  <w:style w:type="character" w:styleId="a7">
    <w:name w:val="Hyperlink"/>
    <w:basedOn w:val="a0"/>
    <w:qFormat/>
    <w:rsid w:val="00257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1409</Characters>
  <Application>Microsoft Office Word</Application>
  <DocSecurity>0</DocSecurity>
  <Lines>11</Lines>
  <Paragraphs>3</Paragraphs>
  <ScaleCrop>false</ScaleCrop>
  <Company>微软中国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3</cp:revision>
  <cp:lastPrinted>2019-11-04T06:43:00Z</cp:lastPrinted>
  <dcterms:created xsi:type="dcterms:W3CDTF">2014-10-29T12:08:00Z</dcterms:created>
  <dcterms:modified xsi:type="dcterms:W3CDTF">2019-11-07T00:56:00Z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