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20655" w:type="dxa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230"/>
        <w:gridCol w:w="705"/>
        <w:gridCol w:w="1380"/>
        <w:gridCol w:w="4905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80" w:type="dxa"/>
          <w:trHeight w:val="705" w:hRule="atLeast"/>
          <w:tblCellSpacing w:w="0" w:type="dxa"/>
        </w:trPr>
        <w:tc>
          <w:tcPr>
            <w:tcW w:w="8775" w:type="dxa"/>
            <w:gridSpan w:val="5"/>
            <w:tcBorders>
              <w:top w:val="nil"/>
              <w:left w:val="nil"/>
              <w:bottom w:val="single" w:color="auto" w:sz="6" w:space="0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43"/>
                <w:szCs w:val="43"/>
                <w:bdr w:val="none" w:color="auto" w:sz="0" w:space="0"/>
              </w:rPr>
              <w:t>高新区深河门诊部职位表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1785" w:type="dxa"/>
            <w:gridSpan w:val="2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岗位名称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人数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学历</w:t>
            </w:r>
          </w:p>
        </w:tc>
        <w:tc>
          <w:tcPr>
            <w:tcW w:w="49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专业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要求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1785" w:type="dxa"/>
            <w:gridSpan w:val="2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</w:trPr>
        <w:tc>
          <w:tcPr>
            <w:tcW w:w="178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全日制大专及以上</w:t>
            </w:r>
          </w:p>
        </w:tc>
        <w:tc>
          <w:tcPr>
            <w:tcW w:w="4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年龄</w:t>
            </w:r>
            <w:r>
              <w:rPr>
                <w:rFonts w:ascii="Calibri" w:hAnsi="Calibri" w:cs="Calibri"/>
                <w:sz w:val="24"/>
                <w:szCs w:val="24"/>
                <w:bdr w:val="none" w:color="auto" w:sz="0" w:space="0"/>
              </w:rPr>
              <w:t>38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周岁以下，取得执业医师资格（内科、全科医学或感染科），需具有二级以上医院</w:t>
            </w: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年以上工作经历；全日制本科学历优先。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360" w:lineRule="auto"/>
        <w:jc w:val="left"/>
      </w:pPr>
      <w:r>
        <w:rPr>
          <w:rFonts w:hint="eastAsia" w:ascii="宋体" w:hAnsi="宋体" w:eastAsia="宋体" w:cs="宋体"/>
          <w:color w:val="FF0000"/>
          <w:sz w:val="24"/>
          <w:szCs w:val="24"/>
        </w:rPr>
        <w:t>注：以上资历截止日期为</w:t>
      </w:r>
      <w:r>
        <w:rPr>
          <w:rFonts w:hint="default" w:ascii="Calibri" w:hAnsi="Calibri" w:cs="Calibri"/>
          <w:color w:val="FF0000"/>
          <w:sz w:val="24"/>
          <w:szCs w:val="24"/>
        </w:rPr>
        <w:t>2019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年</w:t>
      </w:r>
      <w:r>
        <w:rPr>
          <w:rFonts w:hint="default" w:ascii="Calibri" w:hAnsi="Calibri" w:cs="Calibri"/>
          <w:color w:val="FF0000"/>
          <w:sz w:val="24"/>
          <w:szCs w:val="24"/>
        </w:rPr>
        <w:t>11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月</w:t>
      </w:r>
      <w:r>
        <w:rPr>
          <w:rFonts w:hint="default" w:ascii="Calibri" w:hAnsi="Calibri" w:cs="Calibri"/>
          <w:color w:val="FF0000"/>
          <w:sz w:val="24"/>
          <w:szCs w:val="24"/>
        </w:rPr>
        <w:t>30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日。</w:t>
      </w:r>
    </w:p>
    <w:p>
      <w:pPr>
        <w:pStyle w:val="2"/>
        <w:keepNext w:val="0"/>
        <w:keepLines w:val="0"/>
        <w:widowControl/>
        <w:suppressLineNumbers w:val="0"/>
        <w:spacing w:line="360" w:lineRule="auto"/>
        <w:jc w:val="center"/>
      </w:pPr>
      <w:r>
        <w:rPr>
          <w:rStyle w:val="5"/>
          <w:rFonts w:hint="eastAsia" w:ascii="宋体" w:hAnsi="宋体" w:eastAsia="宋体" w:cs="宋体"/>
          <w:sz w:val="43"/>
          <w:szCs w:val="43"/>
        </w:rPr>
        <w:t>部分科室职位表</w:t>
      </w:r>
    </w:p>
    <w:tbl>
      <w:tblPr>
        <w:tblW w:w="853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0"/>
        <w:gridCol w:w="810"/>
        <w:gridCol w:w="1845"/>
        <w:gridCol w:w="2460"/>
        <w:gridCol w:w="1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岗位名称</w:t>
            </w:r>
          </w:p>
        </w:tc>
        <w:tc>
          <w:tcPr>
            <w:tcW w:w="8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人数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学历</w:t>
            </w:r>
          </w:p>
        </w:tc>
        <w:tc>
          <w:tcPr>
            <w:tcW w:w="24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专业</w:t>
            </w:r>
          </w:p>
        </w:tc>
        <w:tc>
          <w:tcPr>
            <w:tcW w:w="1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30"/>
                <w:szCs w:val="30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神经内科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全日制本科及以上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取得执业医师资格证或通过2019年执业医师考试，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取得住院医师规范化培训合格证书或通过2019年住院医师规范化培训结业考试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心血管内科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全日制本科及以上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取得执业医师资格证或通过2019年执业医师考试，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取得住院医师规范化培训合格证书或通过2019年住院医师规范化培训结业考试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全科医学科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全日制本科及以上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取得执业医师资格证或通过2019年执业医师考试，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取得住院医师规范化培训合格证书或通过2019年住院医师规范化培训结业考试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感染科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全日制本科及以上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取得执业医师资格证或通过2019年执业医师考试，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取得住院医师规范化培训合格证书或通过2019年住院医师规范化培训结业考试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全日制本科及以上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取得执业医师资格证或通过2019年执业医师考试，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取得住院医师规范化培训合格证书或通过2019年住院医师规范化培训结业考试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肾内科（血透室）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全日制本科及以上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取得执业医师资格证或通过2019年执业医师考试，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取得住院医师规范化培训合格证书或通过2019年住院医师规范化培训结业考试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眼科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全日制本科及以上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取得执业医师资格证或通过2019年执业医师考试，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取得住院医师规范化培训合格证书或通过2019年住院医师规范化培训结业考试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急诊科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全日制本科及以上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临床医学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取得执业医师资格证或通过2019年执业医师考试，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取得住院医师规范化培训合格证书或通过2019年住院医师规范化培训结业考试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科教科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全日制大专及以上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软件技术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D1507"/>
    <w:rsid w:val="79CD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2019-11-07T08:38:00Z</dcterms:created>
  <dc:creator>Administrator</dc:creator>
  <cp:lastModifiedBy>Administrator</cp:lastModifiedBy>
  <dcterms:modified xsi:type="dcterms:W3CDTF">2019-11-07T08:40:08Z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