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239"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90"/>
        <w:gridCol w:w="775"/>
        <w:gridCol w:w="775"/>
        <w:gridCol w:w="775"/>
        <w:gridCol w:w="775"/>
        <w:gridCol w:w="775"/>
        <w:gridCol w:w="775"/>
        <w:gridCol w:w="775"/>
        <w:gridCol w:w="775"/>
        <w:gridCol w:w="775"/>
        <w:gridCol w:w="775"/>
        <w:gridCol w:w="775"/>
        <w:gridCol w:w="775"/>
        <w:gridCol w:w="775"/>
        <w:gridCol w:w="775"/>
        <w:gridCol w:w="775"/>
        <w:gridCol w:w="775"/>
        <w:gridCol w:w="30"/>
        <w:gridCol w:w="748"/>
        <w:gridCol w:w="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blCellSpacing w:w="15" w:type="dxa"/>
        </w:trPr>
        <w:tc>
          <w:tcPr>
            <w:tcW w:w="11169" w:type="dxa"/>
            <w:gridSpan w:val="18"/>
            <w:tcBorders>
              <w:bottom w:val="nil"/>
            </w:tcBorders>
            <w:shd w:val="clear"/>
            <w:tcMar>
              <w:top w:w="13" w:type="dxa"/>
              <w:left w:w="13" w:type="dxa"/>
              <w:bottom w:w="13" w:type="dxa"/>
              <w:right w:w="13" w:type="dxa"/>
            </w:tcMar>
            <w:vAlign w:val="bottom"/>
          </w:tcPr>
          <w:p>
            <w:pPr>
              <w:pStyle w:val="2"/>
              <w:keepNext w:val="0"/>
              <w:keepLines w:val="0"/>
              <w:widowControl/>
              <w:suppressLineNumbers w:val="0"/>
              <w:spacing w:before="0" w:beforeAutospacing="0" w:after="0" w:afterAutospacing="0" w:line="376" w:lineRule="atLeast"/>
              <w:ind w:left="313" w:right="313"/>
              <w:jc w:val="center"/>
              <w:textAlignment w:val="center"/>
            </w:pPr>
            <w:bookmarkStart w:id="0" w:name="_GoBack"/>
            <w:r>
              <w:rPr>
                <w:rStyle w:val="5"/>
                <w:rFonts w:hint="eastAsia" w:ascii="宋体" w:hAnsi="宋体" w:eastAsia="宋体" w:cs="宋体"/>
                <w:sz w:val="23"/>
                <w:szCs w:val="23"/>
              </w:rPr>
              <w:t>2019</w:t>
            </w:r>
            <w:r>
              <w:rPr>
                <w:rStyle w:val="5"/>
                <w:rFonts w:hint="eastAsia" w:ascii="宋体" w:hAnsi="宋体" w:eastAsia="宋体" w:cs="宋体"/>
                <w:sz w:val="23"/>
                <w:szCs w:val="23"/>
              </w:rPr>
              <w:t>万盛经开区基层医疗卫生机构紧缺实用专业技术人员公开考核招聘拟聘用人员公示</w:t>
            </w:r>
          </w:p>
          <w:bookmarkEnd w:id="0"/>
          <w:p>
            <w:pPr>
              <w:pStyle w:val="2"/>
              <w:keepNext w:val="0"/>
              <w:keepLines w:val="0"/>
              <w:widowControl/>
              <w:suppressLineNumbers w:val="0"/>
              <w:autoSpaceDE w:val="0"/>
              <w:autoSpaceDN/>
              <w:spacing w:before="0" w:beforeAutospacing="0" w:after="0" w:afterAutospacing="0" w:line="363" w:lineRule="atLeast"/>
              <w:ind w:left="0" w:right="0" w:firstLine="0"/>
              <w:jc w:val="center"/>
            </w:pPr>
            <w:r>
              <w:rPr>
                <w:rStyle w:val="5"/>
                <w:rFonts w:hint="eastAsia" w:ascii="宋体" w:hAnsi="宋体" w:eastAsia="宋体" w:cs="宋体"/>
                <w:sz w:val="23"/>
                <w:szCs w:val="23"/>
              </w:rPr>
              <w:t> </w:t>
            </w:r>
          </w:p>
        </w:tc>
        <w:tc>
          <w:tcPr>
            <w:tcW w:w="563" w:type="dxa"/>
            <w:gridSpan w:val="2"/>
            <w:tcBorders>
              <w:bottom w:val="nil"/>
            </w:tcBorders>
            <w:shd w:val="clear"/>
            <w:tcMar>
              <w:top w:w="13" w:type="dxa"/>
              <w:left w:w="13" w:type="dxa"/>
              <w:bottom w:w="13" w:type="dxa"/>
              <w:right w:w="13" w:type="dxa"/>
            </w:tcMar>
            <w:vAlign w:val="bottom"/>
          </w:tcPr>
          <w:p>
            <w:pPr>
              <w:keepNext w:val="0"/>
              <w:keepLines w:val="0"/>
              <w:widowControl/>
              <w:suppressLineNumbers w:val="0"/>
              <w:spacing w:before="0" w:beforeAutospacing="0" w:after="0" w:afterAutospacing="0" w:line="376" w:lineRule="atLeast"/>
              <w:ind w:left="0" w:right="0"/>
              <w:jc w:val="left"/>
              <w:rPr>
                <w:rFonts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4" w:hRule="atLeast"/>
          <w:tblCellSpacing w:w="15" w:type="dxa"/>
        </w:trPr>
        <w:tc>
          <w:tcPr>
            <w:tcW w:w="250"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序号</w:t>
            </w:r>
          </w:p>
        </w:tc>
        <w:tc>
          <w:tcPr>
            <w:tcW w:w="563"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主管部门</w:t>
            </w:r>
          </w:p>
        </w:tc>
        <w:tc>
          <w:tcPr>
            <w:tcW w:w="1064"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招聘单位</w:t>
            </w:r>
          </w:p>
        </w:tc>
        <w:tc>
          <w:tcPr>
            <w:tcW w:w="889"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招聘岗位</w:t>
            </w:r>
          </w:p>
        </w:tc>
        <w:tc>
          <w:tcPr>
            <w:tcW w:w="501"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岗位类别</w:t>
            </w:r>
          </w:p>
        </w:tc>
        <w:tc>
          <w:tcPr>
            <w:tcW w:w="601"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姓名</w:t>
            </w:r>
          </w:p>
        </w:tc>
        <w:tc>
          <w:tcPr>
            <w:tcW w:w="701"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出生年月</w:t>
            </w:r>
          </w:p>
        </w:tc>
        <w:tc>
          <w:tcPr>
            <w:tcW w:w="363"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性别</w:t>
            </w:r>
          </w:p>
        </w:tc>
        <w:tc>
          <w:tcPr>
            <w:tcW w:w="426"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民族</w:t>
            </w:r>
          </w:p>
        </w:tc>
        <w:tc>
          <w:tcPr>
            <w:tcW w:w="1290"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专业</w:t>
            </w:r>
          </w:p>
        </w:tc>
        <w:tc>
          <w:tcPr>
            <w:tcW w:w="501"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学历</w:t>
            </w:r>
          </w:p>
        </w:tc>
        <w:tc>
          <w:tcPr>
            <w:tcW w:w="651"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学位</w:t>
            </w:r>
          </w:p>
        </w:tc>
        <w:tc>
          <w:tcPr>
            <w:tcW w:w="1177"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毕业院校及专业</w:t>
            </w:r>
          </w:p>
        </w:tc>
        <w:tc>
          <w:tcPr>
            <w:tcW w:w="651"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毕业时间</w:t>
            </w:r>
          </w:p>
        </w:tc>
        <w:tc>
          <w:tcPr>
            <w:tcW w:w="526"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综合基础知识成绩</w:t>
            </w:r>
          </w:p>
        </w:tc>
        <w:tc>
          <w:tcPr>
            <w:tcW w:w="438"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专业知识成绩</w:t>
            </w:r>
          </w:p>
        </w:tc>
        <w:tc>
          <w:tcPr>
            <w:tcW w:w="576"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面试成绩</w:t>
            </w:r>
          </w:p>
        </w:tc>
        <w:tc>
          <w:tcPr>
            <w:tcW w:w="563" w:type="dxa"/>
            <w:gridSpan w:val="2"/>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总成绩</w:t>
            </w:r>
          </w:p>
        </w:tc>
        <w:tc>
          <w:tcPr>
            <w:tcW w:w="563" w:type="dxa"/>
            <w:tcBorders>
              <w:top w:val="nil"/>
              <w:left w:val="nil"/>
              <w:bottom w:val="nil"/>
              <w:right w:val="nil"/>
            </w:tcBorders>
            <w:shd w:val="clear"/>
            <w:tcMar>
              <w:top w:w="13" w:type="dxa"/>
              <w:left w:w="13" w:type="dxa"/>
              <w:bottom w:w="13" w:type="dxa"/>
              <w:right w:w="13"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tblCellSpacing w:w="15" w:type="dxa"/>
        </w:trPr>
        <w:tc>
          <w:tcPr>
            <w:tcW w:w="250"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ascii="方正仿宋_GBK" w:hAnsi="方正仿宋_GBK" w:eastAsia="方正仿宋_GBK" w:cs="方正仿宋_GBK"/>
                <w:sz w:val="18"/>
                <w:szCs w:val="18"/>
              </w:rPr>
              <w:t>1</w:t>
            </w:r>
          </w:p>
        </w:tc>
        <w:tc>
          <w:tcPr>
            <w:tcW w:w="563"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卫生计生局</w:t>
            </w:r>
          </w:p>
        </w:tc>
        <w:tc>
          <w:tcPr>
            <w:tcW w:w="1064"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万盛街道社区卫生服务中心</w:t>
            </w:r>
          </w:p>
        </w:tc>
        <w:tc>
          <w:tcPr>
            <w:tcW w:w="889"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医师1</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专技</w:t>
            </w:r>
          </w:p>
        </w:tc>
        <w:tc>
          <w:tcPr>
            <w:tcW w:w="6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郭跃川</w:t>
            </w:r>
          </w:p>
        </w:tc>
        <w:tc>
          <w:tcPr>
            <w:tcW w:w="7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1987.10</w:t>
            </w:r>
          </w:p>
        </w:tc>
        <w:tc>
          <w:tcPr>
            <w:tcW w:w="363"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男</w:t>
            </w:r>
          </w:p>
        </w:tc>
        <w:tc>
          <w:tcPr>
            <w:tcW w:w="42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汉族</w:t>
            </w:r>
          </w:p>
        </w:tc>
        <w:tc>
          <w:tcPr>
            <w:tcW w:w="1290"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临床医学</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本科</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无</w:t>
            </w:r>
          </w:p>
        </w:tc>
        <w:tc>
          <w:tcPr>
            <w:tcW w:w="11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四川医科大学临床医学</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2015.07</w:t>
            </w:r>
          </w:p>
        </w:tc>
        <w:tc>
          <w:tcPr>
            <w:tcW w:w="52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49</w:t>
            </w:r>
          </w:p>
        </w:tc>
        <w:tc>
          <w:tcPr>
            <w:tcW w:w="438"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52</w:t>
            </w:r>
          </w:p>
        </w:tc>
        <w:tc>
          <w:tcPr>
            <w:tcW w:w="57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81.48</w:t>
            </w:r>
          </w:p>
        </w:tc>
        <w:tc>
          <w:tcPr>
            <w:tcW w:w="563" w:type="dxa"/>
            <w:gridSpan w:val="2"/>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62.89</w:t>
            </w:r>
          </w:p>
        </w:tc>
        <w:tc>
          <w:tcPr>
            <w:tcW w:w="563" w:type="dxa"/>
            <w:tcBorders>
              <w:top w:val="nil"/>
              <w:left w:val="nil"/>
              <w:bottom w:val="nil"/>
              <w:right w:val="nil"/>
            </w:tcBorders>
            <w:shd w:val="clear" w:color="auto" w:fill="FFFFFF"/>
            <w:tcMar>
              <w:top w:w="13" w:type="dxa"/>
              <w:left w:w="13" w:type="dxa"/>
              <w:bottom w:w="13" w:type="dxa"/>
              <w:right w:w="13"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tblCellSpacing w:w="15" w:type="dxa"/>
        </w:trPr>
        <w:tc>
          <w:tcPr>
            <w:tcW w:w="250"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 </w:t>
            </w:r>
          </w:p>
          <w:p>
            <w:pPr>
              <w:pStyle w:val="2"/>
              <w:keepNext w:val="0"/>
              <w:keepLines w:val="0"/>
              <w:widowControl/>
              <w:suppressLineNumbers w:val="0"/>
              <w:autoSpaceDE w:val="0"/>
              <w:autoSpaceDN/>
              <w:spacing w:before="0" w:beforeAutospacing="0" w:after="0" w:afterAutospacing="0" w:line="301" w:lineRule="atLeast"/>
              <w:ind w:left="0" w:right="0" w:firstLine="0"/>
              <w:jc w:val="both"/>
              <w:textAlignment w:val="center"/>
            </w:pPr>
            <w:r>
              <w:rPr>
                <w:rFonts w:hint="default" w:ascii="方正仿宋_GBK" w:hAnsi="方正仿宋_GBK" w:eastAsia="方正仿宋_GBK" w:cs="方正仿宋_GBK"/>
                <w:sz w:val="18"/>
                <w:szCs w:val="18"/>
              </w:rPr>
              <w:t>2</w:t>
            </w:r>
          </w:p>
        </w:tc>
        <w:tc>
          <w:tcPr>
            <w:tcW w:w="563"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卫生计生局</w:t>
            </w:r>
          </w:p>
        </w:tc>
        <w:tc>
          <w:tcPr>
            <w:tcW w:w="1064"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万盛街道社区卫生服务中心</w:t>
            </w:r>
          </w:p>
        </w:tc>
        <w:tc>
          <w:tcPr>
            <w:tcW w:w="889"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医师1</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专技</w:t>
            </w:r>
          </w:p>
        </w:tc>
        <w:tc>
          <w:tcPr>
            <w:tcW w:w="6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黄鑫</w:t>
            </w:r>
          </w:p>
        </w:tc>
        <w:tc>
          <w:tcPr>
            <w:tcW w:w="7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1995.04</w:t>
            </w:r>
          </w:p>
        </w:tc>
        <w:tc>
          <w:tcPr>
            <w:tcW w:w="363"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男</w:t>
            </w:r>
          </w:p>
        </w:tc>
        <w:tc>
          <w:tcPr>
            <w:tcW w:w="42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汉族</w:t>
            </w:r>
          </w:p>
        </w:tc>
        <w:tc>
          <w:tcPr>
            <w:tcW w:w="1290"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临床医学</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大专</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无</w:t>
            </w:r>
          </w:p>
        </w:tc>
        <w:tc>
          <w:tcPr>
            <w:tcW w:w="11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重庆医科高等专科学校</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2016.07</w:t>
            </w:r>
          </w:p>
        </w:tc>
        <w:tc>
          <w:tcPr>
            <w:tcW w:w="52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49</w:t>
            </w:r>
          </w:p>
        </w:tc>
        <w:tc>
          <w:tcPr>
            <w:tcW w:w="438"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54</w:t>
            </w:r>
          </w:p>
        </w:tc>
        <w:tc>
          <w:tcPr>
            <w:tcW w:w="57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78.3</w:t>
            </w:r>
          </w:p>
        </w:tc>
        <w:tc>
          <w:tcPr>
            <w:tcW w:w="563" w:type="dxa"/>
            <w:gridSpan w:val="2"/>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62.22</w:t>
            </w:r>
          </w:p>
        </w:tc>
        <w:tc>
          <w:tcPr>
            <w:tcW w:w="563" w:type="dxa"/>
            <w:tcBorders>
              <w:top w:val="nil"/>
              <w:left w:val="nil"/>
              <w:bottom w:val="nil"/>
              <w:right w:val="nil"/>
            </w:tcBorders>
            <w:shd w:val="clear" w:color="auto" w:fill="FFFFFF"/>
            <w:tcMar>
              <w:top w:w="13" w:type="dxa"/>
              <w:left w:w="13" w:type="dxa"/>
              <w:bottom w:w="13" w:type="dxa"/>
              <w:right w:w="13"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tblCellSpacing w:w="15" w:type="dxa"/>
        </w:trPr>
        <w:tc>
          <w:tcPr>
            <w:tcW w:w="250"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both"/>
              <w:textAlignment w:val="center"/>
            </w:pPr>
            <w:r>
              <w:rPr>
                <w:rFonts w:hint="default" w:ascii="方正仿宋_GBK" w:hAnsi="方正仿宋_GBK" w:eastAsia="方正仿宋_GBK" w:cs="方正仿宋_GBK"/>
                <w:sz w:val="18"/>
                <w:szCs w:val="18"/>
              </w:rPr>
              <w:t>3</w:t>
            </w:r>
          </w:p>
        </w:tc>
        <w:tc>
          <w:tcPr>
            <w:tcW w:w="563"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卫生计生局</w:t>
            </w:r>
          </w:p>
        </w:tc>
        <w:tc>
          <w:tcPr>
            <w:tcW w:w="1064"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万盛街道社区卫生服务中心</w:t>
            </w:r>
          </w:p>
        </w:tc>
        <w:tc>
          <w:tcPr>
            <w:tcW w:w="889"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医师2</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专技</w:t>
            </w:r>
          </w:p>
        </w:tc>
        <w:tc>
          <w:tcPr>
            <w:tcW w:w="6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李超豪</w:t>
            </w:r>
          </w:p>
        </w:tc>
        <w:tc>
          <w:tcPr>
            <w:tcW w:w="7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1990.11</w:t>
            </w:r>
          </w:p>
        </w:tc>
        <w:tc>
          <w:tcPr>
            <w:tcW w:w="363"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男</w:t>
            </w:r>
          </w:p>
        </w:tc>
        <w:tc>
          <w:tcPr>
            <w:tcW w:w="42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汉族</w:t>
            </w:r>
          </w:p>
        </w:tc>
        <w:tc>
          <w:tcPr>
            <w:tcW w:w="1290"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中医学</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本科</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医学学士</w:t>
            </w:r>
          </w:p>
        </w:tc>
        <w:tc>
          <w:tcPr>
            <w:tcW w:w="11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重庆医科大学</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2014.07</w:t>
            </w:r>
          </w:p>
        </w:tc>
        <w:tc>
          <w:tcPr>
            <w:tcW w:w="52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w:t>
            </w:r>
          </w:p>
        </w:tc>
        <w:tc>
          <w:tcPr>
            <w:tcW w:w="438"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w:t>
            </w:r>
          </w:p>
        </w:tc>
        <w:tc>
          <w:tcPr>
            <w:tcW w:w="57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75.82</w:t>
            </w:r>
          </w:p>
        </w:tc>
        <w:tc>
          <w:tcPr>
            <w:tcW w:w="563" w:type="dxa"/>
            <w:gridSpan w:val="2"/>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85.82</w:t>
            </w:r>
          </w:p>
        </w:tc>
        <w:tc>
          <w:tcPr>
            <w:tcW w:w="563" w:type="dxa"/>
            <w:tcBorders>
              <w:top w:val="nil"/>
              <w:left w:val="nil"/>
              <w:bottom w:val="nil"/>
              <w:right w:val="nil"/>
            </w:tcBorders>
            <w:shd w:val="clear" w:color="auto" w:fill="FFFFFF"/>
            <w:tcMar>
              <w:top w:w="13" w:type="dxa"/>
              <w:left w:w="13" w:type="dxa"/>
              <w:bottom w:w="13" w:type="dxa"/>
              <w:right w:w="13"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tblCellSpacing w:w="15" w:type="dxa"/>
        </w:trPr>
        <w:tc>
          <w:tcPr>
            <w:tcW w:w="250"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both"/>
              <w:textAlignment w:val="center"/>
            </w:pPr>
            <w:r>
              <w:rPr>
                <w:rFonts w:hint="default" w:ascii="方正仿宋_GBK" w:hAnsi="方正仿宋_GBK" w:eastAsia="方正仿宋_GBK" w:cs="方正仿宋_GBK"/>
                <w:sz w:val="18"/>
                <w:szCs w:val="18"/>
              </w:rPr>
              <w:t>4</w:t>
            </w:r>
          </w:p>
        </w:tc>
        <w:tc>
          <w:tcPr>
            <w:tcW w:w="563"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卫生计生局</w:t>
            </w:r>
          </w:p>
        </w:tc>
        <w:tc>
          <w:tcPr>
            <w:tcW w:w="1064"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万盛街道社区卫生服务中心</w:t>
            </w:r>
          </w:p>
        </w:tc>
        <w:tc>
          <w:tcPr>
            <w:tcW w:w="889"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医师2</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专技</w:t>
            </w:r>
          </w:p>
        </w:tc>
        <w:tc>
          <w:tcPr>
            <w:tcW w:w="6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娄新科</w:t>
            </w:r>
          </w:p>
        </w:tc>
        <w:tc>
          <w:tcPr>
            <w:tcW w:w="7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1989.12</w:t>
            </w:r>
          </w:p>
        </w:tc>
        <w:tc>
          <w:tcPr>
            <w:tcW w:w="363"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男</w:t>
            </w:r>
          </w:p>
        </w:tc>
        <w:tc>
          <w:tcPr>
            <w:tcW w:w="42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汉族</w:t>
            </w:r>
          </w:p>
        </w:tc>
        <w:tc>
          <w:tcPr>
            <w:tcW w:w="1290"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中医学</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本科</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医学学士</w:t>
            </w:r>
          </w:p>
        </w:tc>
        <w:tc>
          <w:tcPr>
            <w:tcW w:w="11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重庆医科大学</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2013.07</w:t>
            </w:r>
          </w:p>
        </w:tc>
        <w:tc>
          <w:tcPr>
            <w:tcW w:w="52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w:t>
            </w:r>
          </w:p>
        </w:tc>
        <w:tc>
          <w:tcPr>
            <w:tcW w:w="438"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w:t>
            </w:r>
          </w:p>
        </w:tc>
        <w:tc>
          <w:tcPr>
            <w:tcW w:w="57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75.42</w:t>
            </w:r>
          </w:p>
        </w:tc>
        <w:tc>
          <w:tcPr>
            <w:tcW w:w="563" w:type="dxa"/>
            <w:gridSpan w:val="2"/>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75.42</w:t>
            </w:r>
          </w:p>
        </w:tc>
        <w:tc>
          <w:tcPr>
            <w:tcW w:w="563" w:type="dxa"/>
            <w:tcBorders>
              <w:top w:val="nil"/>
              <w:left w:val="nil"/>
              <w:bottom w:val="nil"/>
              <w:right w:val="nil"/>
            </w:tcBorders>
            <w:shd w:val="clear" w:color="auto" w:fill="FFFFFF"/>
            <w:tcMar>
              <w:top w:w="13" w:type="dxa"/>
              <w:left w:w="13" w:type="dxa"/>
              <w:bottom w:w="13" w:type="dxa"/>
              <w:right w:w="13"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tblCellSpacing w:w="15" w:type="dxa"/>
        </w:trPr>
        <w:tc>
          <w:tcPr>
            <w:tcW w:w="250"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both"/>
              <w:textAlignment w:val="center"/>
            </w:pPr>
            <w:r>
              <w:rPr>
                <w:rFonts w:hint="default" w:ascii="方正仿宋_GBK" w:hAnsi="方正仿宋_GBK" w:eastAsia="方正仿宋_GBK" w:cs="方正仿宋_GBK"/>
                <w:sz w:val="18"/>
                <w:szCs w:val="18"/>
              </w:rPr>
              <w:t>5</w:t>
            </w:r>
          </w:p>
        </w:tc>
        <w:tc>
          <w:tcPr>
            <w:tcW w:w="563"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卫生计生局</w:t>
            </w:r>
          </w:p>
        </w:tc>
        <w:tc>
          <w:tcPr>
            <w:tcW w:w="1064"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万盛街道社区卫生服务中心</w:t>
            </w:r>
          </w:p>
        </w:tc>
        <w:tc>
          <w:tcPr>
            <w:tcW w:w="889"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药剂师岗</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专技</w:t>
            </w:r>
          </w:p>
        </w:tc>
        <w:tc>
          <w:tcPr>
            <w:tcW w:w="6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杜雨</w:t>
            </w:r>
          </w:p>
        </w:tc>
        <w:tc>
          <w:tcPr>
            <w:tcW w:w="7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1996.03</w:t>
            </w:r>
          </w:p>
        </w:tc>
        <w:tc>
          <w:tcPr>
            <w:tcW w:w="363"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女</w:t>
            </w:r>
          </w:p>
        </w:tc>
        <w:tc>
          <w:tcPr>
            <w:tcW w:w="42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汉族</w:t>
            </w:r>
          </w:p>
        </w:tc>
        <w:tc>
          <w:tcPr>
            <w:tcW w:w="1290"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药学</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本科</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理学学士</w:t>
            </w:r>
          </w:p>
        </w:tc>
        <w:tc>
          <w:tcPr>
            <w:tcW w:w="11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重庆理工大学</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2018.06</w:t>
            </w:r>
          </w:p>
        </w:tc>
        <w:tc>
          <w:tcPr>
            <w:tcW w:w="52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51</w:t>
            </w:r>
          </w:p>
        </w:tc>
        <w:tc>
          <w:tcPr>
            <w:tcW w:w="438"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41</w:t>
            </w:r>
          </w:p>
        </w:tc>
        <w:tc>
          <w:tcPr>
            <w:tcW w:w="57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74.16</w:t>
            </w:r>
          </w:p>
        </w:tc>
        <w:tc>
          <w:tcPr>
            <w:tcW w:w="563" w:type="dxa"/>
            <w:gridSpan w:val="2"/>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57.26 </w:t>
            </w:r>
          </w:p>
        </w:tc>
        <w:tc>
          <w:tcPr>
            <w:tcW w:w="563" w:type="dxa"/>
            <w:tcBorders>
              <w:top w:val="nil"/>
              <w:left w:val="nil"/>
              <w:bottom w:val="nil"/>
              <w:right w:val="nil"/>
            </w:tcBorders>
            <w:shd w:val="clear" w:color="auto" w:fill="FFFFFF"/>
            <w:tcMar>
              <w:top w:w="13" w:type="dxa"/>
              <w:left w:w="13" w:type="dxa"/>
              <w:bottom w:w="13" w:type="dxa"/>
              <w:right w:w="13"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1" w:hRule="atLeast"/>
          <w:tblCellSpacing w:w="15" w:type="dxa"/>
        </w:trPr>
        <w:tc>
          <w:tcPr>
            <w:tcW w:w="250"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both"/>
              <w:textAlignment w:val="center"/>
            </w:pPr>
            <w:r>
              <w:rPr>
                <w:rFonts w:hint="default" w:ascii="方正仿宋_GBK" w:hAnsi="方正仿宋_GBK" w:eastAsia="方正仿宋_GBK" w:cs="方正仿宋_GBK"/>
                <w:sz w:val="18"/>
                <w:szCs w:val="18"/>
              </w:rPr>
              <w:t>6</w:t>
            </w:r>
          </w:p>
        </w:tc>
        <w:tc>
          <w:tcPr>
            <w:tcW w:w="563"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卫生计生局</w:t>
            </w:r>
          </w:p>
        </w:tc>
        <w:tc>
          <w:tcPr>
            <w:tcW w:w="1064"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关坝镇中心卫生院</w:t>
            </w:r>
          </w:p>
        </w:tc>
        <w:tc>
          <w:tcPr>
            <w:tcW w:w="889"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药剂</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专技</w:t>
            </w:r>
          </w:p>
        </w:tc>
        <w:tc>
          <w:tcPr>
            <w:tcW w:w="6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叶建</w:t>
            </w:r>
          </w:p>
        </w:tc>
        <w:tc>
          <w:tcPr>
            <w:tcW w:w="7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1989.05</w:t>
            </w:r>
          </w:p>
        </w:tc>
        <w:tc>
          <w:tcPr>
            <w:tcW w:w="363"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男</w:t>
            </w:r>
          </w:p>
        </w:tc>
        <w:tc>
          <w:tcPr>
            <w:tcW w:w="42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汉族</w:t>
            </w:r>
          </w:p>
        </w:tc>
        <w:tc>
          <w:tcPr>
            <w:tcW w:w="1290"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药学</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本科</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无</w:t>
            </w:r>
          </w:p>
        </w:tc>
        <w:tc>
          <w:tcPr>
            <w:tcW w:w="11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中南大学网络教育学院</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2017.01</w:t>
            </w:r>
          </w:p>
        </w:tc>
        <w:tc>
          <w:tcPr>
            <w:tcW w:w="52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w:t>
            </w:r>
          </w:p>
        </w:tc>
        <w:tc>
          <w:tcPr>
            <w:tcW w:w="438"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w:t>
            </w:r>
          </w:p>
        </w:tc>
        <w:tc>
          <w:tcPr>
            <w:tcW w:w="57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71.7</w:t>
            </w:r>
          </w:p>
        </w:tc>
        <w:tc>
          <w:tcPr>
            <w:tcW w:w="563" w:type="dxa"/>
            <w:gridSpan w:val="2"/>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71.7</w:t>
            </w:r>
          </w:p>
        </w:tc>
        <w:tc>
          <w:tcPr>
            <w:tcW w:w="563" w:type="dxa"/>
            <w:tcBorders>
              <w:top w:val="nil"/>
              <w:left w:val="nil"/>
              <w:bottom w:val="nil"/>
              <w:right w:val="nil"/>
            </w:tcBorders>
            <w:shd w:val="clear" w:color="auto" w:fill="FFFFFF"/>
            <w:tcMar>
              <w:top w:w="13" w:type="dxa"/>
              <w:left w:w="13" w:type="dxa"/>
              <w:bottom w:w="13" w:type="dxa"/>
              <w:right w:w="13"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tblCellSpacing w:w="15" w:type="dxa"/>
        </w:trPr>
        <w:tc>
          <w:tcPr>
            <w:tcW w:w="250"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both"/>
              <w:textAlignment w:val="center"/>
            </w:pPr>
            <w:r>
              <w:rPr>
                <w:rFonts w:hint="default" w:ascii="方正仿宋_GBK" w:hAnsi="方正仿宋_GBK" w:eastAsia="方正仿宋_GBK" w:cs="方正仿宋_GBK"/>
                <w:sz w:val="18"/>
                <w:szCs w:val="18"/>
              </w:rPr>
              <w:t>7</w:t>
            </w:r>
          </w:p>
        </w:tc>
        <w:tc>
          <w:tcPr>
            <w:tcW w:w="563"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卫生计生局</w:t>
            </w:r>
          </w:p>
        </w:tc>
        <w:tc>
          <w:tcPr>
            <w:tcW w:w="1064"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丛林镇卫生院</w:t>
            </w:r>
          </w:p>
        </w:tc>
        <w:tc>
          <w:tcPr>
            <w:tcW w:w="889"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医师</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专技</w:t>
            </w:r>
          </w:p>
        </w:tc>
        <w:tc>
          <w:tcPr>
            <w:tcW w:w="6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罗涛</w:t>
            </w:r>
          </w:p>
        </w:tc>
        <w:tc>
          <w:tcPr>
            <w:tcW w:w="7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1994.08</w:t>
            </w:r>
          </w:p>
        </w:tc>
        <w:tc>
          <w:tcPr>
            <w:tcW w:w="363"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男</w:t>
            </w:r>
          </w:p>
        </w:tc>
        <w:tc>
          <w:tcPr>
            <w:tcW w:w="42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汉族</w:t>
            </w:r>
          </w:p>
        </w:tc>
        <w:tc>
          <w:tcPr>
            <w:tcW w:w="1290"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临床医学</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大专</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无</w:t>
            </w:r>
          </w:p>
        </w:tc>
        <w:tc>
          <w:tcPr>
            <w:tcW w:w="11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重庆医药高等专科学校</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2017.06</w:t>
            </w:r>
          </w:p>
        </w:tc>
        <w:tc>
          <w:tcPr>
            <w:tcW w:w="52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w:t>
            </w:r>
          </w:p>
        </w:tc>
        <w:tc>
          <w:tcPr>
            <w:tcW w:w="438"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w:t>
            </w:r>
          </w:p>
        </w:tc>
        <w:tc>
          <w:tcPr>
            <w:tcW w:w="57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66.48</w:t>
            </w:r>
          </w:p>
        </w:tc>
        <w:tc>
          <w:tcPr>
            <w:tcW w:w="563" w:type="dxa"/>
            <w:gridSpan w:val="2"/>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66.48</w:t>
            </w:r>
          </w:p>
        </w:tc>
        <w:tc>
          <w:tcPr>
            <w:tcW w:w="563" w:type="dxa"/>
            <w:tcBorders>
              <w:top w:val="nil"/>
              <w:left w:val="nil"/>
              <w:bottom w:val="nil"/>
              <w:right w:val="nil"/>
            </w:tcBorders>
            <w:shd w:val="clear" w:color="auto" w:fill="FFFFFF"/>
            <w:tcMar>
              <w:top w:w="13" w:type="dxa"/>
              <w:left w:w="13" w:type="dxa"/>
              <w:bottom w:w="13" w:type="dxa"/>
              <w:right w:w="13"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bl>
    <w:p>
      <w:pPr>
        <w:pStyle w:val="2"/>
        <w:keepNext w:val="0"/>
        <w:keepLines w:val="0"/>
        <w:widowControl/>
        <w:suppressLineNumbers w:val="0"/>
        <w:spacing w:before="126" w:beforeAutospacing="0" w:after="376" w:afterAutospacing="0" w:line="376" w:lineRule="atLeast"/>
        <w:ind w:left="314" w:right="314"/>
        <w:jc w:val="center"/>
      </w:pPr>
      <w:r>
        <w:rPr>
          <w:rFonts w:hint="default" w:ascii="方正仿宋_GBK" w:hAnsi="方正仿宋_GBK" w:eastAsia="方正仿宋_GBK" w:cs="方正仿宋_GBK"/>
          <w:sz w:val="26"/>
          <w:szCs w:val="26"/>
        </w:rPr>
        <w:t> </w:t>
      </w:r>
    </w:p>
    <w:p>
      <w:pPr>
        <w:pStyle w:val="2"/>
        <w:keepNext w:val="0"/>
        <w:keepLines w:val="0"/>
        <w:widowControl/>
        <w:suppressLineNumbers w:val="0"/>
        <w:spacing w:before="126" w:beforeAutospacing="0" w:after="376" w:afterAutospacing="0" w:line="376" w:lineRule="atLeast"/>
        <w:ind w:left="314" w:right="314"/>
        <w:jc w:val="center"/>
      </w:pPr>
      <w:r>
        <w:rPr>
          <w:rFonts w:hint="default" w:ascii="方正仿宋_GBK" w:hAnsi="方正仿宋_GBK" w:eastAsia="方正仿宋_GBK" w:cs="方正仿宋_GBK"/>
          <w:sz w:val="26"/>
          <w:szCs w:val="26"/>
        </w:rPr>
        <w:t> </w:t>
      </w:r>
    </w:p>
    <w:p>
      <w:pPr>
        <w:pStyle w:val="2"/>
        <w:keepNext w:val="0"/>
        <w:keepLines w:val="0"/>
        <w:widowControl/>
        <w:suppressLineNumbers w:val="0"/>
        <w:spacing w:before="126" w:beforeAutospacing="0" w:after="376" w:afterAutospacing="0" w:line="376" w:lineRule="atLeast"/>
        <w:ind w:left="314" w:right="314"/>
        <w:jc w:val="center"/>
      </w:pPr>
      <w:r>
        <w:rPr>
          <w:rFonts w:hint="default" w:ascii="方正仿宋_GBK" w:hAnsi="方正仿宋_GBK" w:eastAsia="方正仿宋_GBK" w:cs="方正仿宋_GBK"/>
          <w:sz w:val="26"/>
          <w:szCs w:val="26"/>
        </w:rPr>
        <w:t> </w:t>
      </w:r>
    </w:p>
    <w:p>
      <w:pPr>
        <w:pStyle w:val="2"/>
        <w:keepNext w:val="0"/>
        <w:keepLines w:val="0"/>
        <w:widowControl/>
        <w:suppressLineNumbers w:val="0"/>
        <w:spacing w:before="126" w:beforeAutospacing="0" w:after="376" w:afterAutospacing="0" w:line="376" w:lineRule="atLeast"/>
        <w:ind w:left="314" w:right="314"/>
        <w:jc w:val="center"/>
      </w:pPr>
      <w:r>
        <w:rPr>
          <w:rFonts w:hint="default" w:ascii="方正仿宋_GBK" w:hAnsi="方正仿宋_GBK" w:eastAsia="方正仿宋_GBK" w:cs="方正仿宋_GBK"/>
          <w:sz w:val="26"/>
          <w:szCs w:val="26"/>
        </w:rPr>
        <w:t> </w:t>
      </w:r>
    </w:p>
    <w:p>
      <w:pPr>
        <w:pStyle w:val="2"/>
        <w:keepNext w:val="0"/>
        <w:keepLines w:val="0"/>
        <w:widowControl/>
        <w:suppressLineNumbers w:val="0"/>
        <w:spacing w:before="126" w:beforeAutospacing="0" w:after="376" w:afterAutospacing="0" w:line="376" w:lineRule="atLeast"/>
        <w:ind w:left="314" w:right="314"/>
        <w:jc w:val="both"/>
      </w:pPr>
      <w:r>
        <w:rPr>
          <w:rFonts w:hint="default" w:ascii="方正仿宋_GBK" w:hAnsi="方正仿宋_GBK" w:eastAsia="方正仿宋_GBK" w:cs="方正仿宋_GBK"/>
          <w:sz w:val="26"/>
          <w:szCs w:val="2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64" w:beforeAutospacing="0" w:after="188" w:afterAutospacing="0" w:line="363" w:lineRule="atLeast"/>
        <w:ind w:left="0" w:right="0" w:firstLine="0"/>
        <w:jc w:val="center"/>
      </w:pPr>
      <w:r>
        <w:rPr>
          <w:rStyle w:val="5"/>
          <w:rFonts w:hint="eastAsia" w:ascii="宋体" w:hAnsi="宋体" w:eastAsia="宋体" w:cs="宋体"/>
          <w:sz w:val="23"/>
          <w:szCs w:val="2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64" w:beforeAutospacing="0" w:after="188" w:afterAutospacing="0" w:line="363" w:lineRule="atLeast"/>
        <w:ind w:left="0" w:right="0" w:firstLine="0"/>
        <w:jc w:val="both"/>
      </w:pPr>
      <w:r>
        <w:rPr>
          <w:rStyle w:val="5"/>
          <w:rFonts w:hint="eastAsia" w:ascii="宋体" w:hAnsi="宋体" w:eastAsia="宋体" w:cs="宋体"/>
          <w:sz w:val="23"/>
          <w:szCs w:val="23"/>
          <w:bdr w:val="none" w:color="auto" w:sz="0" w:space="0"/>
        </w:rPr>
        <w:t>附件2：</w:t>
      </w:r>
    </w:p>
    <w:tbl>
      <w:tblPr>
        <w:tblW w:w="8239"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90"/>
        <w:gridCol w:w="775"/>
        <w:gridCol w:w="775"/>
        <w:gridCol w:w="775"/>
        <w:gridCol w:w="775"/>
        <w:gridCol w:w="775"/>
        <w:gridCol w:w="775"/>
        <w:gridCol w:w="775"/>
        <w:gridCol w:w="775"/>
        <w:gridCol w:w="775"/>
        <w:gridCol w:w="775"/>
        <w:gridCol w:w="775"/>
        <w:gridCol w:w="775"/>
        <w:gridCol w:w="775"/>
        <w:gridCol w:w="775"/>
        <w:gridCol w:w="775"/>
        <w:gridCol w:w="775"/>
        <w:gridCol w:w="30"/>
        <w:gridCol w:w="748"/>
        <w:gridCol w:w="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blCellSpacing w:w="15" w:type="dxa"/>
        </w:trPr>
        <w:tc>
          <w:tcPr>
            <w:tcW w:w="11169" w:type="dxa"/>
            <w:gridSpan w:val="18"/>
            <w:tcBorders>
              <w:bottom w:val="nil"/>
            </w:tcBorders>
            <w:shd w:val="clear"/>
            <w:tcMar>
              <w:top w:w="13" w:type="dxa"/>
              <w:left w:w="13" w:type="dxa"/>
              <w:bottom w:w="13" w:type="dxa"/>
              <w:right w:w="13" w:type="dxa"/>
            </w:tcMar>
            <w:vAlign w:val="bottom"/>
          </w:tcPr>
          <w:p>
            <w:pPr>
              <w:pStyle w:val="2"/>
              <w:keepNext w:val="0"/>
              <w:keepLines w:val="0"/>
              <w:widowControl/>
              <w:suppressLineNumbers w:val="0"/>
              <w:autoSpaceDE w:val="0"/>
              <w:autoSpaceDN/>
              <w:spacing w:before="0" w:beforeAutospacing="0" w:after="0" w:afterAutospacing="0" w:line="363" w:lineRule="atLeast"/>
              <w:ind w:left="0" w:right="0" w:firstLine="0"/>
              <w:jc w:val="center"/>
            </w:pPr>
            <w:r>
              <w:rPr>
                <w:rStyle w:val="5"/>
                <w:rFonts w:hint="eastAsia" w:ascii="宋体" w:hAnsi="宋体" w:eastAsia="宋体" w:cs="宋体"/>
                <w:sz w:val="23"/>
                <w:szCs w:val="23"/>
              </w:rPr>
              <w:t>万盛经开区2019年第三季度面向社会公开招聘医疗卫生事业单位工作人员拟聘用人员公示</w:t>
            </w:r>
          </w:p>
        </w:tc>
        <w:tc>
          <w:tcPr>
            <w:tcW w:w="563" w:type="dxa"/>
            <w:gridSpan w:val="2"/>
            <w:tcBorders>
              <w:bottom w:val="nil"/>
            </w:tcBorders>
            <w:shd w:val="clear"/>
            <w:tcMar>
              <w:top w:w="13" w:type="dxa"/>
              <w:left w:w="13" w:type="dxa"/>
              <w:bottom w:w="13" w:type="dxa"/>
              <w:right w:w="13" w:type="dxa"/>
            </w:tcMar>
            <w:vAlign w:val="bottom"/>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4" w:hRule="atLeast"/>
          <w:tblCellSpacing w:w="15" w:type="dxa"/>
        </w:trPr>
        <w:tc>
          <w:tcPr>
            <w:tcW w:w="250"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序号</w:t>
            </w:r>
          </w:p>
        </w:tc>
        <w:tc>
          <w:tcPr>
            <w:tcW w:w="776"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主管部门</w:t>
            </w:r>
          </w:p>
        </w:tc>
        <w:tc>
          <w:tcPr>
            <w:tcW w:w="877"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招聘单位</w:t>
            </w:r>
          </w:p>
        </w:tc>
        <w:tc>
          <w:tcPr>
            <w:tcW w:w="964"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招聘岗位</w:t>
            </w:r>
          </w:p>
        </w:tc>
        <w:tc>
          <w:tcPr>
            <w:tcW w:w="401"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岗位类别</w:t>
            </w:r>
          </w:p>
        </w:tc>
        <w:tc>
          <w:tcPr>
            <w:tcW w:w="701"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姓名</w:t>
            </w:r>
          </w:p>
        </w:tc>
        <w:tc>
          <w:tcPr>
            <w:tcW w:w="739"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出生年月</w:t>
            </w:r>
          </w:p>
        </w:tc>
        <w:tc>
          <w:tcPr>
            <w:tcW w:w="363"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性别</w:t>
            </w:r>
          </w:p>
        </w:tc>
        <w:tc>
          <w:tcPr>
            <w:tcW w:w="501"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民族</w:t>
            </w:r>
          </w:p>
        </w:tc>
        <w:tc>
          <w:tcPr>
            <w:tcW w:w="1077"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专业</w:t>
            </w:r>
          </w:p>
        </w:tc>
        <w:tc>
          <w:tcPr>
            <w:tcW w:w="501"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学历</w:t>
            </w:r>
          </w:p>
        </w:tc>
        <w:tc>
          <w:tcPr>
            <w:tcW w:w="651"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学位</w:t>
            </w:r>
          </w:p>
        </w:tc>
        <w:tc>
          <w:tcPr>
            <w:tcW w:w="1177"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毕业院校及专业</w:t>
            </w:r>
          </w:p>
        </w:tc>
        <w:tc>
          <w:tcPr>
            <w:tcW w:w="651"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毕业时间</w:t>
            </w:r>
          </w:p>
        </w:tc>
        <w:tc>
          <w:tcPr>
            <w:tcW w:w="526"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综合基础知识成绩</w:t>
            </w:r>
          </w:p>
        </w:tc>
        <w:tc>
          <w:tcPr>
            <w:tcW w:w="438"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专业知识成绩</w:t>
            </w:r>
          </w:p>
        </w:tc>
        <w:tc>
          <w:tcPr>
            <w:tcW w:w="576"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面试成绩</w:t>
            </w:r>
          </w:p>
        </w:tc>
        <w:tc>
          <w:tcPr>
            <w:tcW w:w="563" w:type="dxa"/>
            <w:gridSpan w:val="2"/>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总成绩</w:t>
            </w:r>
          </w:p>
        </w:tc>
        <w:tc>
          <w:tcPr>
            <w:tcW w:w="563" w:type="dxa"/>
            <w:tcBorders>
              <w:top w:val="nil"/>
              <w:left w:val="nil"/>
              <w:bottom w:val="nil"/>
              <w:right w:val="nil"/>
            </w:tcBorders>
            <w:shd w:val="clear"/>
            <w:tcMar>
              <w:top w:w="13" w:type="dxa"/>
              <w:left w:w="13" w:type="dxa"/>
              <w:bottom w:w="13" w:type="dxa"/>
              <w:right w:w="13"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tblCellSpacing w:w="15" w:type="dxa"/>
        </w:trPr>
        <w:tc>
          <w:tcPr>
            <w:tcW w:w="250"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 </w:t>
            </w:r>
          </w:p>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1</w:t>
            </w:r>
          </w:p>
        </w:tc>
        <w:tc>
          <w:tcPr>
            <w:tcW w:w="77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卫生计生局</w:t>
            </w:r>
          </w:p>
        </w:tc>
        <w:tc>
          <w:tcPr>
            <w:tcW w:w="8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妇幼保健计划生育服务中心</w:t>
            </w:r>
          </w:p>
        </w:tc>
        <w:tc>
          <w:tcPr>
            <w:tcW w:w="964"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医师1</w:t>
            </w:r>
          </w:p>
        </w:tc>
        <w:tc>
          <w:tcPr>
            <w:tcW w:w="4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专技</w:t>
            </w:r>
          </w:p>
        </w:tc>
        <w:tc>
          <w:tcPr>
            <w:tcW w:w="7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刘国珍</w:t>
            </w:r>
          </w:p>
        </w:tc>
        <w:tc>
          <w:tcPr>
            <w:tcW w:w="739"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1991.07</w:t>
            </w:r>
          </w:p>
        </w:tc>
        <w:tc>
          <w:tcPr>
            <w:tcW w:w="363"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女</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土家族</w:t>
            </w:r>
          </w:p>
        </w:tc>
        <w:tc>
          <w:tcPr>
            <w:tcW w:w="10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临床医学</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大专</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无</w:t>
            </w:r>
          </w:p>
        </w:tc>
        <w:tc>
          <w:tcPr>
            <w:tcW w:w="11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both"/>
              <w:textAlignment w:val="center"/>
            </w:pPr>
            <w:r>
              <w:rPr>
                <w:rFonts w:hint="default" w:ascii="方正仿宋_GBK" w:hAnsi="方正仿宋_GBK" w:eastAsia="方正仿宋_GBK" w:cs="方正仿宋_GBK"/>
                <w:sz w:val="18"/>
                <w:szCs w:val="18"/>
              </w:rPr>
              <w:t>重庆市医药高等专科学校</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2013.07</w:t>
            </w:r>
          </w:p>
        </w:tc>
        <w:tc>
          <w:tcPr>
            <w:tcW w:w="52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52</w:t>
            </w:r>
          </w:p>
        </w:tc>
        <w:tc>
          <w:tcPr>
            <w:tcW w:w="438"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50</w:t>
            </w:r>
          </w:p>
        </w:tc>
        <w:tc>
          <w:tcPr>
            <w:tcW w:w="57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76.46</w:t>
            </w:r>
          </w:p>
        </w:tc>
        <w:tc>
          <w:tcPr>
            <w:tcW w:w="563" w:type="dxa"/>
            <w:gridSpan w:val="2"/>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61.18</w:t>
            </w:r>
          </w:p>
        </w:tc>
        <w:tc>
          <w:tcPr>
            <w:tcW w:w="563" w:type="dxa"/>
            <w:tcBorders>
              <w:top w:val="nil"/>
              <w:left w:val="nil"/>
              <w:bottom w:val="nil"/>
              <w:right w:val="nil"/>
            </w:tcBorders>
            <w:shd w:val="clear" w:color="auto" w:fill="FFFFFF"/>
            <w:tcMar>
              <w:top w:w="13" w:type="dxa"/>
              <w:left w:w="13" w:type="dxa"/>
              <w:bottom w:w="13" w:type="dxa"/>
              <w:right w:w="13"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tblCellSpacing w:w="15" w:type="dxa"/>
        </w:trPr>
        <w:tc>
          <w:tcPr>
            <w:tcW w:w="250"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both"/>
              <w:textAlignment w:val="center"/>
            </w:pPr>
            <w:r>
              <w:rPr>
                <w:rFonts w:hint="default" w:ascii="方正仿宋_GBK" w:hAnsi="方正仿宋_GBK" w:eastAsia="方正仿宋_GBK" w:cs="方正仿宋_GBK"/>
                <w:sz w:val="18"/>
                <w:szCs w:val="18"/>
              </w:rPr>
              <w:t>2</w:t>
            </w:r>
          </w:p>
        </w:tc>
        <w:tc>
          <w:tcPr>
            <w:tcW w:w="77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卫生计生局</w:t>
            </w:r>
          </w:p>
        </w:tc>
        <w:tc>
          <w:tcPr>
            <w:tcW w:w="8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中心血库</w:t>
            </w:r>
          </w:p>
        </w:tc>
        <w:tc>
          <w:tcPr>
            <w:tcW w:w="964"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医学检验</w:t>
            </w:r>
          </w:p>
        </w:tc>
        <w:tc>
          <w:tcPr>
            <w:tcW w:w="4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专技</w:t>
            </w:r>
          </w:p>
        </w:tc>
        <w:tc>
          <w:tcPr>
            <w:tcW w:w="7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王云霞</w:t>
            </w:r>
          </w:p>
        </w:tc>
        <w:tc>
          <w:tcPr>
            <w:tcW w:w="739"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1991.03</w:t>
            </w:r>
          </w:p>
        </w:tc>
        <w:tc>
          <w:tcPr>
            <w:tcW w:w="363"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女</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汉族</w:t>
            </w:r>
          </w:p>
        </w:tc>
        <w:tc>
          <w:tcPr>
            <w:tcW w:w="10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医学检验</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本科</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无</w:t>
            </w:r>
          </w:p>
        </w:tc>
        <w:tc>
          <w:tcPr>
            <w:tcW w:w="11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重庆医科大学</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2017.01</w:t>
            </w:r>
          </w:p>
        </w:tc>
        <w:tc>
          <w:tcPr>
            <w:tcW w:w="52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60</w:t>
            </w:r>
          </w:p>
        </w:tc>
        <w:tc>
          <w:tcPr>
            <w:tcW w:w="438"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47</w:t>
            </w:r>
          </w:p>
        </w:tc>
        <w:tc>
          <w:tcPr>
            <w:tcW w:w="57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73.4</w:t>
            </w:r>
          </w:p>
        </w:tc>
        <w:tc>
          <w:tcPr>
            <w:tcW w:w="563" w:type="dxa"/>
            <w:gridSpan w:val="2"/>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61.46 </w:t>
            </w:r>
          </w:p>
        </w:tc>
        <w:tc>
          <w:tcPr>
            <w:tcW w:w="563" w:type="dxa"/>
            <w:tcBorders>
              <w:top w:val="nil"/>
              <w:left w:val="nil"/>
              <w:bottom w:val="nil"/>
              <w:right w:val="nil"/>
            </w:tcBorders>
            <w:shd w:val="clear" w:color="auto" w:fill="FFFFFF"/>
            <w:tcMar>
              <w:top w:w="13" w:type="dxa"/>
              <w:left w:w="13" w:type="dxa"/>
              <w:bottom w:w="13" w:type="dxa"/>
              <w:right w:w="13"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1" w:hRule="atLeast"/>
          <w:tblCellSpacing w:w="15" w:type="dxa"/>
        </w:trPr>
        <w:tc>
          <w:tcPr>
            <w:tcW w:w="250"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both"/>
              <w:textAlignment w:val="center"/>
            </w:pPr>
            <w:r>
              <w:rPr>
                <w:rFonts w:hint="default" w:ascii="方正仿宋_GBK" w:hAnsi="方正仿宋_GBK" w:eastAsia="方正仿宋_GBK" w:cs="方正仿宋_GBK"/>
                <w:sz w:val="18"/>
                <w:szCs w:val="18"/>
              </w:rPr>
              <w:t>3</w:t>
            </w:r>
          </w:p>
        </w:tc>
        <w:tc>
          <w:tcPr>
            <w:tcW w:w="77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卫生计生局</w:t>
            </w:r>
          </w:p>
        </w:tc>
        <w:tc>
          <w:tcPr>
            <w:tcW w:w="8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中心血库</w:t>
            </w:r>
          </w:p>
        </w:tc>
        <w:tc>
          <w:tcPr>
            <w:tcW w:w="964"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医学检验</w:t>
            </w:r>
          </w:p>
        </w:tc>
        <w:tc>
          <w:tcPr>
            <w:tcW w:w="4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专技</w:t>
            </w:r>
          </w:p>
        </w:tc>
        <w:tc>
          <w:tcPr>
            <w:tcW w:w="7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曾小纯</w:t>
            </w:r>
          </w:p>
        </w:tc>
        <w:tc>
          <w:tcPr>
            <w:tcW w:w="739"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1988.05</w:t>
            </w:r>
          </w:p>
        </w:tc>
        <w:tc>
          <w:tcPr>
            <w:tcW w:w="363"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男</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汉族</w:t>
            </w:r>
          </w:p>
        </w:tc>
        <w:tc>
          <w:tcPr>
            <w:tcW w:w="10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医学检验</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本科</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无</w:t>
            </w:r>
          </w:p>
        </w:tc>
        <w:tc>
          <w:tcPr>
            <w:tcW w:w="11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重庆医科大学</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2017.01</w:t>
            </w:r>
          </w:p>
        </w:tc>
        <w:tc>
          <w:tcPr>
            <w:tcW w:w="52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62</w:t>
            </w:r>
          </w:p>
        </w:tc>
        <w:tc>
          <w:tcPr>
            <w:tcW w:w="438"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40</w:t>
            </w:r>
          </w:p>
        </w:tc>
        <w:tc>
          <w:tcPr>
            <w:tcW w:w="57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74.6</w:t>
            </w:r>
          </w:p>
        </w:tc>
        <w:tc>
          <w:tcPr>
            <w:tcW w:w="563" w:type="dxa"/>
            <w:gridSpan w:val="2"/>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60.44 </w:t>
            </w:r>
          </w:p>
        </w:tc>
        <w:tc>
          <w:tcPr>
            <w:tcW w:w="563" w:type="dxa"/>
            <w:tcBorders>
              <w:top w:val="nil"/>
              <w:left w:val="nil"/>
              <w:bottom w:val="nil"/>
              <w:right w:val="nil"/>
            </w:tcBorders>
            <w:shd w:val="clear" w:color="auto" w:fill="FFFFFF"/>
            <w:tcMar>
              <w:top w:w="13" w:type="dxa"/>
              <w:left w:w="13" w:type="dxa"/>
              <w:bottom w:w="13" w:type="dxa"/>
              <w:right w:w="13"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tblCellSpacing w:w="15" w:type="dxa"/>
        </w:trPr>
        <w:tc>
          <w:tcPr>
            <w:tcW w:w="250"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both"/>
              <w:textAlignment w:val="center"/>
            </w:pPr>
            <w:r>
              <w:rPr>
                <w:rFonts w:hint="default" w:ascii="方正仿宋_GBK" w:hAnsi="方正仿宋_GBK" w:eastAsia="方正仿宋_GBK" w:cs="方正仿宋_GBK"/>
                <w:sz w:val="18"/>
                <w:szCs w:val="18"/>
              </w:rPr>
              <w:t>4</w:t>
            </w:r>
          </w:p>
        </w:tc>
        <w:tc>
          <w:tcPr>
            <w:tcW w:w="77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卫生计生局</w:t>
            </w:r>
          </w:p>
        </w:tc>
        <w:tc>
          <w:tcPr>
            <w:tcW w:w="8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万东镇中心卫生院</w:t>
            </w:r>
          </w:p>
        </w:tc>
        <w:tc>
          <w:tcPr>
            <w:tcW w:w="964"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工作人员</w:t>
            </w:r>
          </w:p>
        </w:tc>
        <w:tc>
          <w:tcPr>
            <w:tcW w:w="4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专技</w:t>
            </w:r>
          </w:p>
        </w:tc>
        <w:tc>
          <w:tcPr>
            <w:tcW w:w="7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陈智刚</w:t>
            </w:r>
          </w:p>
        </w:tc>
        <w:tc>
          <w:tcPr>
            <w:tcW w:w="739"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1985.04</w:t>
            </w:r>
          </w:p>
        </w:tc>
        <w:tc>
          <w:tcPr>
            <w:tcW w:w="363"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男</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汉族</w:t>
            </w:r>
          </w:p>
        </w:tc>
        <w:tc>
          <w:tcPr>
            <w:tcW w:w="10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工商管理</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本科</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无</w:t>
            </w:r>
          </w:p>
        </w:tc>
        <w:tc>
          <w:tcPr>
            <w:tcW w:w="11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国家开放大学</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2019.07</w:t>
            </w:r>
          </w:p>
        </w:tc>
        <w:tc>
          <w:tcPr>
            <w:tcW w:w="52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70</w:t>
            </w:r>
          </w:p>
        </w:tc>
        <w:tc>
          <w:tcPr>
            <w:tcW w:w="438"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74</w:t>
            </w:r>
          </w:p>
        </w:tc>
        <w:tc>
          <w:tcPr>
            <w:tcW w:w="57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86.04</w:t>
            </w:r>
          </w:p>
        </w:tc>
        <w:tc>
          <w:tcPr>
            <w:tcW w:w="563" w:type="dxa"/>
            <w:gridSpan w:val="2"/>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77.62 </w:t>
            </w:r>
          </w:p>
        </w:tc>
        <w:tc>
          <w:tcPr>
            <w:tcW w:w="563" w:type="dxa"/>
            <w:tcBorders>
              <w:top w:val="nil"/>
              <w:left w:val="nil"/>
              <w:bottom w:val="nil"/>
              <w:right w:val="nil"/>
            </w:tcBorders>
            <w:shd w:val="clear" w:color="auto" w:fill="FFFFFF"/>
            <w:tcMar>
              <w:top w:w="13" w:type="dxa"/>
              <w:left w:w="13" w:type="dxa"/>
              <w:bottom w:w="13" w:type="dxa"/>
              <w:right w:w="13"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1" w:hRule="atLeast"/>
          <w:tblCellSpacing w:w="15" w:type="dxa"/>
        </w:trPr>
        <w:tc>
          <w:tcPr>
            <w:tcW w:w="250"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both"/>
              <w:textAlignment w:val="center"/>
            </w:pPr>
            <w:r>
              <w:rPr>
                <w:rFonts w:hint="default" w:ascii="方正仿宋_GBK" w:hAnsi="方正仿宋_GBK" w:eastAsia="方正仿宋_GBK" w:cs="方正仿宋_GBK"/>
                <w:sz w:val="18"/>
                <w:szCs w:val="18"/>
              </w:rPr>
              <w:t>5</w:t>
            </w:r>
          </w:p>
        </w:tc>
        <w:tc>
          <w:tcPr>
            <w:tcW w:w="77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卫生计生局</w:t>
            </w:r>
          </w:p>
        </w:tc>
        <w:tc>
          <w:tcPr>
            <w:tcW w:w="8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红十字会</w:t>
            </w:r>
          </w:p>
        </w:tc>
        <w:tc>
          <w:tcPr>
            <w:tcW w:w="964"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工作人员1</w:t>
            </w:r>
          </w:p>
        </w:tc>
        <w:tc>
          <w:tcPr>
            <w:tcW w:w="4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管理</w:t>
            </w:r>
          </w:p>
        </w:tc>
        <w:tc>
          <w:tcPr>
            <w:tcW w:w="7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傅晓</w:t>
            </w:r>
          </w:p>
        </w:tc>
        <w:tc>
          <w:tcPr>
            <w:tcW w:w="739"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1989.06</w:t>
            </w:r>
          </w:p>
        </w:tc>
        <w:tc>
          <w:tcPr>
            <w:tcW w:w="363"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女</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汉族</w:t>
            </w:r>
          </w:p>
        </w:tc>
        <w:tc>
          <w:tcPr>
            <w:tcW w:w="10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计算机科学与技术</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本科</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工学学士</w:t>
            </w:r>
          </w:p>
        </w:tc>
        <w:tc>
          <w:tcPr>
            <w:tcW w:w="11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延安大学</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2014.07</w:t>
            </w:r>
          </w:p>
        </w:tc>
        <w:tc>
          <w:tcPr>
            <w:tcW w:w="52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54</w:t>
            </w:r>
          </w:p>
        </w:tc>
        <w:tc>
          <w:tcPr>
            <w:tcW w:w="438"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72</w:t>
            </w:r>
          </w:p>
        </w:tc>
        <w:tc>
          <w:tcPr>
            <w:tcW w:w="57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85.98</w:t>
            </w:r>
          </w:p>
        </w:tc>
        <w:tc>
          <w:tcPr>
            <w:tcW w:w="563" w:type="dxa"/>
            <w:gridSpan w:val="2"/>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72.19 </w:t>
            </w:r>
          </w:p>
        </w:tc>
        <w:tc>
          <w:tcPr>
            <w:tcW w:w="563" w:type="dxa"/>
            <w:tcBorders>
              <w:top w:val="nil"/>
              <w:left w:val="nil"/>
              <w:bottom w:val="nil"/>
              <w:right w:val="nil"/>
            </w:tcBorders>
            <w:shd w:val="clear" w:color="auto" w:fill="FFFFFF"/>
            <w:tcMar>
              <w:top w:w="13" w:type="dxa"/>
              <w:left w:w="13" w:type="dxa"/>
              <w:bottom w:w="13" w:type="dxa"/>
              <w:right w:w="13"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1" w:hRule="atLeast"/>
          <w:tblCellSpacing w:w="15" w:type="dxa"/>
        </w:trPr>
        <w:tc>
          <w:tcPr>
            <w:tcW w:w="250"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both"/>
              <w:textAlignment w:val="center"/>
            </w:pPr>
            <w:r>
              <w:rPr>
                <w:rFonts w:hint="default" w:ascii="方正仿宋_GBK" w:hAnsi="方正仿宋_GBK" w:eastAsia="方正仿宋_GBK" w:cs="方正仿宋_GBK"/>
                <w:sz w:val="18"/>
                <w:szCs w:val="18"/>
              </w:rPr>
              <w:t>6</w:t>
            </w:r>
          </w:p>
        </w:tc>
        <w:tc>
          <w:tcPr>
            <w:tcW w:w="77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卫生计生局</w:t>
            </w:r>
          </w:p>
        </w:tc>
        <w:tc>
          <w:tcPr>
            <w:tcW w:w="8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红十字会</w:t>
            </w:r>
          </w:p>
        </w:tc>
        <w:tc>
          <w:tcPr>
            <w:tcW w:w="964"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工作人员2</w:t>
            </w:r>
          </w:p>
        </w:tc>
        <w:tc>
          <w:tcPr>
            <w:tcW w:w="4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管理</w:t>
            </w:r>
          </w:p>
        </w:tc>
        <w:tc>
          <w:tcPr>
            <w:tcW w:w="7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贺睿</w:t>
            </w:r>
          </w:p>
        </w:tc>
        <w:tc>
          <w:tcPr>
            <w:tcW w:w="739"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1996.04</w:t>
            </w:r>
          </w:p>
        </w:tc>
        <w:tc>
          <w:tcPr>
            <w:tcW w:w="363"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男</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汉族</w:t>
            </w:r>
          </w:p>
        </w:tc>
        <w:tc>
          <w:tcPr>
            <w:tcW w:w="10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工商管理</w:t>
            </w:r>
          </w:p>
        </w:tc>
        <w:tc>
          <w:tcPr>
            <w:tcW w:w="5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本科</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管理学学士</w:t>
            </w:r>
          </w:p>
        </w:tc>
        <w:tc>
          <w:tcPr>
            <w:tcW w:w="11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重庆大学城市科技学院</w:t>
            </w:r>
          </w:p>
        </w:tc>
        <w:tc>
          <w:tcPr>
            <w:tcW w:w="6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2017.06</w:t>
            </w:r>
          </w:p>
        </w:tc>
        <w:tc>
          <w:tcPr>
            <w:tcW w:w="52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72</w:t>
            </w:r>
          </w:p>
        </w:tc>
        <w:tc>
          <w:tcPr>
            <w:tcW w:w="438"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75</w:t>
            </w:r>
          </w:p>
        </w:tc>
        <w:tc>
          <w:tcPr>
            <w:tcW w:w="576"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80.82</w:t>
            </w:r>
          </w:p>
        </w:tc>
        <w:tc>
          <w:tcPr>
            <w:tcW w:w="563" w:type="dxa"/>
            <w:gridSpan w:val="2"/>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76.43 </w:t>
            </w:r>
          </w:p>
        </w:tc>
        <w:tc>
          <w:tcPr>
            <w:tcW w:w="563" w:type="dxa"/>
            <w:tcBorders>
              <w:top w:val="nil"/>
              <w:left w:val="nil"/>
              <w:bottom w:val="nil"/>
              <w:right w:val="nil"/>
            </w:tcBorders>
            <w:shd w:val="clear" w:color="auto" w:fill="FFFFFF"/>
            <w:tcMar>
              <w:top w:w="13" w:type="dxa"/>
              <w:left w:w="13" w:type="dxa"/>
              <w:bottom w:w="13" w:type="dxa"/>
              <w:right w:w="13"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bl>
    <w:p>
      <w:pPr>
        <w:pStyle w:val="2"/>
        <w:keepNext w:val="0"/>
        <w:keepLines w:val="0"/>
        <w:widowControl/>
        <w:suppressLineNumbers w:val="0"/>
        <w:spacing w:before="64" w:beforeAutospacing="0" w:after="188" w:afterAutospacing="0" w:line="301" w:lineRule="atLeast"/>
        <w:ind w:left="0" w:right="0" w:firstLine="0"/>
      </w:pPr>
      <w:r>
        <w:rPr>
          <w:rFonts w:hint="default" w:ascii="方正仿宋_GBK" w:hAnsi="方正仿宋_GBK" w:eastAsia="方正仿宋_GBK" w:cs="方正仿宋_GBK"/>
          <w:sz w:val="26"/>
          <w:szCs w:val="26"/>
        </w:rPr>
        <w:t> </w:t>
      </w:r>
    </w:p>
    <w:p>
      <w:pPr>
        <w:pStyle w:val="2"/>
        <w:keepNext w:val="0"/>
        <w:keepLines w:val="0"/>
        <w:widowControl/>
        <w:suppressLineNumbers w:val="0"/>
        <w:spacing w:before="64" w:beforeAutospacing="0" w:after="188" w:afterAutospacing="0" w:line="301" w:lineRule="atLeast"/>
        <w:ind w:left="0" w:right="0" w:firstLine="0"/>
      </w:pPr>
      <w:r>
        <w:rPr>
          <w:rFonts w:hint="default" w:ascii="方正仿宋_GBK" w:hAnsi="方正仿宋_GBK" w:eastAsia="方正仿宋_GBK" w:cs="方正仿宋_GBK"/>
          <w:sz w:val="26"/>
          <w:szCs w:val="26"/>
        </w:rPr>
        <w:t> </w:t>
      </w:r>
    </w:p>
    <w:p>
      <w:pPr>
        <w:pStyle w:val="2"/>
        <w:keepNext w:val="0"/>
        <w:keepLines w:val="0"/>
        <w:widowControl/>
        <w:suppressLineNumbers w:val="0"/>
        <w:spacing w:before="64" w:beforeAutospacing="0" w:after="188" w:afterAutospacing="0" w:line="301" w:lineRule="atLeast"/>
        <w:ind w:left="0" w:right="0" w:firstLine="0"/>
      </w:pPr>
      <w:r>
        <w:rPr>
          <w:rStyle w:val="5"/>
          <w:rFonts w:hint="eastAsia" w:ascii="宋体" w:hAnsi="宋体" w:eastAsia="宋体" w:cs="宋体"/>
          <w:sz w:val="23"/>
          <w:szCs w:val="23"/>
        </w:rPr>
        <w:t>附件3：</w:t>
      </w:r>
    </w:p>
    <w:tbl>
      <w:tblPr>
        <w:tblW w:w="8239"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9"/>
        <w:gridCol w:w="824"/>
        <w:gridCol w:w="824"/>
        <w:gridCol w:w="824"/>
        <w:gridCol w:w="824"/>
        <w:gridCol w:w="824"/>
        <w:gridCol w:w="824"/>
        <w:gridCol w:w="824"/>
        <w:gridCol w:w="824"/>
        <w:gridCol w:w="824"/>
        <w:gridCol w:w="824"/>
        <w:gridCol w:w="825"/>
        <w:gridCol w:w="825"/>
        <w:gridCol w:w="825"/>
        <w:gridCol w:w="825"/>
        <w:gridCol w:w="825"/>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blCellSpacing w:w="15" w:type="dxa"/>
        </w:trPr>
        <w:tc>
          <w:tcPr>
            <w:tcW w:w="11946" w:type="dxa"/>
            <w:gridSpan w:val="17"/>
            <w:tcBorders>
              <w:bottom w:val="nil"/>
            </w:tcBorders>
            <w:shd w:val="clear"/>
            <w:tcMar>
              <w:top w:w="13" w:type="dxa"/>
              <w:left w:w="13" w:type="dxa"/>
              <w:bottom w:w="13" w:type="dxa"/>
              <w:right w:w="13" w:type="dxa"/>
            </w:tcMar>
            <w:vAlign w:val="bottom"/>
          </w:tcPr>
          <w:p>
            <w:pPr>
              <w:pStyle w:val="2"/>
              <w:keepNext w:val="0"/>
              <w:keepLines w:val="0"/>
              <w:widowControl/>
              <w:suppressLineNumbers w:val="0"/>
              <w:autoSpaceDE w:val="0"/>
              <w:autoSpaceDN/>
              <w:spacing w:before="0" w:beforeAutospacing="0" w:after="0" w:afterAutospacing="0" w:line="363" w:lineRule="atLeast"/>
              <w:ind w:left="0" w:right="0" w:firstLine="0"/>
              <w:jc w:val="center"/>
            </w:pPr>
            <w:r>
              <w:rPr>
                <w:rStyle w:val="5"/>
                <w:rFonts w:hint="eastAsia" w:ascii="宋体" w:hAnsi="宋体" w:eastAsia="宋体" w:cs="宋体"/>
                <w:sz w:val="23"/>
                <w:szCs w:val="23"/>
              </w:rPr>
              <w:t>万盛经开区2019年第三季度面向社会考核招聘医疗卫生事业单位工作人员拟聘用人员公示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4" w:hRule="atLeast"/>
          <w:tblCellSpacing w:w="15" w:type="dxa"/>
        </w:trPr>
        <w:tc>
          <w:tcPr>
            <w:tcW w:w="275"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序号</w:t>
            </w:r>
          </w:p>
        </w:tc>
        <w:tc>
          <w:tcPr>
            <w:tcW w:w="614"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主管部门</w:t>
            </w:r>
          </w:p>
        </w:tc>
        <w:tc>
          <w:tcPr>
            <w:tcW w:w="977"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招聘单位</w:t>
            </w:r>
          </w:p>
        </w:tc>
        <w:tc>
          <w:tcPr>
            <w:tcW w:w="1114"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招聘岗位</w:t>
            </w:r>
          </w:p>
        </w:tc>
        <w:tc>
          <w:tcPr>
            <w:tcW w:w="538"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岗位类别</w:t>
            </w:r>
          </w:p>
        </w:tc>
        <w:tc>
          <w:tcPr>
            <w:tcW w:w="639"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姓名</w:t>
            </w:r>
          </w:p>
        </w:tc>
        <w:tc>
          <w:tcPr>
            <w:tcW w:w="751"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出生年月</w:t>
            </w:r>
          </w:p>
        </w:tc>
        <w:tc>
          <w:tcPr>
            <w:tcW w:w="388"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性别</w:t>
            </w:r>
          </w:p>
        </w:tc>
        <w:tc>
          <w:tcPr>
            <w:tcW w:w="463"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民族</w:t>
            </w:r>
          </w:p>
        </w:tc>
        <w:tc>
          <w:tcPr>
            <w:tcW w:w="1377"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专业</w:t>
            </w:r>
          </w:p>
        </w:tc>
        <w:tc>
          <w:tcPr>
            <w:tcW w:w="538"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学历</w:t>
            </w:r>
          </w:p>
        </w:tc>
        <w:tc>
          <w:tcPr>
            <w:tcW w:w="701"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学位</w:t>
            </w:r>
          </w:p>
        </w:tc>
        <w:tc>
          <w:tcPr>
            <w:tcW w:w="1252"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毕业院校及专业</w:t>
            </w:r>
          </w:p>
        </w:tc>
        <w:tc>
          <w:tcPr>
            <w:tcW w:w="701"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毕业时间</w:t>
            </w:r>
          </w:p>
        </w:tc>
        <w:tc>
          <w:tcPr>
            <w:tcW w:w="563"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笔试成绩</w:t>
            </w:r>
          </w:p>
        </w:tc>
        <w:tc>
          <w:tcPr>
            <w:tcW w:w="463"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面试成绩</w:t>
            </w:r>
          </w:p>
        </w:tc>
        <w:tc>
          <w:tcPr>
            <w:tcW w:w="614"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Style w:val="5"/>
                <w:rFonts w:hint="eastAsia" w:ascii="宋体" w:hAnsi="宋体" w:eastAsia="宋体" w:cs="宋体"/>
                <w:sz w:val="18"/>
                <w:szCs w:val="18"/>
              </w:rPr>
              <w:t>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1" w:hRule="atLeast"/>
          <w:tblCellSpacing w:w="15" w:type="dxa"/>
        </w:trPr>
        <w:tc>
          <w:tcPr>
            <w:tcW w:w="275"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1</w:t>
            </w:r>
          </w:p>
        </w:tc>
        <w:tc>
          <w:tcPr>
            <w:tcW w:w="614"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卫生计生局</w:t>
            </w:r>
          </w:p>
        </w:tc>
        <w:tc>
          <w:tcPr>
            <w:tcW w:w="9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疾控中心</w:t>
            </w:r>
          </w:p>
        </w:tc>
        <w:tc>
          <w:tcPr>
            <w:tcW w:w="1114"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会计</w:t>
            </w:r>
          </w:p>
        </w:tc>
        <w:tc>
          <w:tcPr>
            <w:tcW w:w="538"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专技</w:t>
            </w:r>
          </w:p>
        </w:tc>
        <w:tc>
          <w:tcPr>
            <w:tcW w:w="639"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陈曦颖</w:t>
            </w:r>
          </w:p>
        </w:tc>
        <w:tc>
          <w:tcPr>
            <w:tcW w:w="75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1989.09</w:t>
            </w:r>
          </w:p>
        </w:tc>
        <w:tc>
          <w:tcPr>
            <w:tcW w:w="388"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女</w:t>
            </w:r>
          </w:p>
        </w:tc>
        <w:tc>
          <w:tcPr>
            <w:tcW w:w="463"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汉族</w:t>
            </w:r>
          </w:p>
        </w:tc>
        <w:tc>
          <w:tcPr>
            <w:tcW w:w="1377"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会计学</w:t>
            </w:r>
          </w:p>
        </w:tc>
        <w:tc>
          <w:tcPr>
            <w:tcW w:w="538"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硕士研究生</w:t>
            </w:r>
          </w:p>
        </w:tc>
        <w:tc>
          <w:tcPr>
            <w:tcW w:w="7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硕士</w:t>
            </w:r>
          </w:p>
        </w:tc>
        <w:tc>
          <w:tcPr>
            <w:tcW w:w="1252"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澳大利亚麦考瑞大学会计学</w:t>
            </w:r>
          </w:p>
        </w:tc>
        <w:tc>
          <w:tcPr>
            <w:tcW w:w="701"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2013.12</w:t>
            </w:r>
          </w:p>
        </w:tc>
        <w:tc>
          <w:tcPr>
            <w:tcW w:w="563"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无</w:t>
            </w:r>
          </w:p>
        </w:tc>
        <w:tc>
          <w:tcPr>
            <w:tcW w:w="463"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83</w:t>
            </w:r>
          </w:p>
        </w:tc>
        <w:tc>
          <w:tcPr>
            <w:tcW w:w="614" w:type="dxa"/>
            <w:tcBorders>
              <w:top w:val="nil"/>
              <w:left w:val="nil"/>
              <w:bottom w:val="nil"/>
              <w:right w:val="nil"/>
            </w:tcBorders>
            <w:shd w:val="clear" w:color="auto" w:fill="FFFFFF"/>
            <w:tcMar>
              <w:top w:w="13" w:type="dxa"/>
              <w:left w:w="13" w:type="dxa"/>
              <w:bottom w:w="13" w:type="dxa"/>
              <w:right w:w="13" w:type="dxa"/>
            </w:tcMar>
            <w:vAlign w:val="center"/>
          </w:tcPr>
          <w:p>
            <w:pPr>
              <w:pStyle w:val="2"/>
              <w:keepNext w:val="0"/>
              <w:keepLines w:val="0"/>
              <w:widowControl/>
              <w:suppressLineNumbers w:val="0"/>
              <w:autoSpaceDE w:val="0"/>
              <w:autoSpaceDN/>
              <w:spacing w:before="0" w:beforeAutospacing="0" w:after="0" w:afterAutospacing="0" w:line="301" w:lineRule="atLeast"/>
              <w:ind w:left="0" w:right="0" w:firstLine="0"/>
              <w:jc w:val="center"/>
              <w:textAlignment w:val="center"/>
            </w:pPr>
            <w:r>
              <w:rPr>
                <w:rFonts w:hint="default" w:ascii="方正仿宋_GBK" w:hAnsi="方正仿宋_GBK" w:eastAsia="方正仿宋_GBK" w:cs="方正仿宋_GBK"/>
                <w:sz w:val="18"/>
                <w:szCs w:val="18"/>
              </w:rPr>
              <w:t>83</w:t>
            </w:r>
          </w:p>
        </w:tc>
      </w:tr>
    </w:tbl>
    <w:p>
      <w:pPr>
        <w:pStyle w:val="2"/>
        <w:keepNext w:val="0"/>
        <w:keepLines w:val="0"/>
        <w:widowControl/>
        <w:suppressLineNumbers w:val="0"/>
        <w:spacing w:before="64" w:beforeAutospacing="0" w:after="188" w:afterAutospacing="0" w:line="301" w:lineRule="atLeast"/>
        <w:ind w:left="0" w:right="0" w:firstLine="0"/>
      </w:pPr>
      <w:r>
        <w:rPr>
          <w:rFonts w:hint="default" w:ascii="方正仿宋_GBK" w:hAnsi="方正仿宋_GBK" w:eastAsia="方正仿宋_GBK" w:cs="方正仿宋_GBK"/>
          <w:sz w:val="26"/>
          <w:szCs w:val="26"/>
        </w:rPr>
        <w:t> </w:t>
      </w:r>
    </w:p>
    <w:p>
      <w:pPr>
        <w:pStyle w:val="2"/>
        <w:keepNext w:val="0"/>
        <w:keepLines w:val="0"/>
        <w:widowControl/>
        <w:suppressLineNumbers w:val="0"/>
        <w:spacing w:before="64" w:beforeAutospacing="0" w:after="188" w:afterAutospacing="0" w:line="301" w:lineRule="atLeast"/>
        <w:ind w:left="0" w:right="0" w:firstLine="0"/>
      </w:pPr>
      <w:r>
        <w:rPr>
          <w:rFonts w:hint="default" w:ascii="方正仿宋_GBK" w:hAnsi="方正仿宋_GBK" w:eastAsia="方正仿宋_GBK" w:cs="方正仿宋_GBK"/>
          <w:sz w:val="26"/>
          <w:szCs w:val="26"/>
        </w:rPr>
        <w:t> </w:t>
      </w:r>
    </w:p>
    <w:p>
      <w:pPr>
        <w:pStyle w:val="2"/>
        <w:keepNext w:val="0"/>
        <w:keepLines w:val="0"/>
        <w:widowControl/>
        <w:suppressLineNumbers w:val="0"/>
        <w:spacing w:before="64" w:beforeAutospacing="0" w:after="188" w:afterAutospacing="0" w:line="376" w:lineRule="atLeast"/>
        <w:ind w:left="314" w:right="314"/>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4" w:beforeAutospacing="0" w:after="188" w:afterAutospacing="0" w:line="376" w:lineRule="atLeast"/>
        <w:ind w:left="0" w:right="0"/>
      </w:pPr>
      <w:r>
        <w:rPr>
          <w:rFonts w:hint="eastAsia" w:ascii="微软雅黑" w:hAnsi="微软雅黑" w:eastAsia="微软雅黑" w:cs="微软雅黑"/>
          <w:sz w:val="17"/>
          <w:szCs w:val="17"/>
          <w:bdr w:val="none" w:color="auto" w:sz="0" w:space="0"/>
        </w:rPr>
        <w:t>【</w:t>
      </w:r>
      <w:r>
        <w:rPr>
          <w:rFonts w:hint="eastAsia" w:ascii="微软雅黑" w:hAnsi="微软雅黑" w:eastAsia="微软雅黑" w:cs="微软雅黑"/>
          <w:color w:val="000099"/>
          <w:sz w:val="17"/>
          <w:szCs w:val="17"/>
          <w:u w:val="none"/>
          <w:bdr w:val="none" w:color="auto" w:sz="0" w:space="0"/>
        </w:rPr>
        <w:fldChar w:fldCharType="begin"/>
      </w:r>
      <w:r>
        <w:rPr>
          <w:rFonts w:hint="eastAsia" w:ascii="微软雅黑" w:hAnsi="微软雅黑" w:eastAsia="微软雅黑" w:cs="微软雅黑"/>
          <w:color w:val="000099"/>
          <w:sz w:val="17"/>
          <w:szCs w:val="17"/>
          <w:u w:val="none"/>
          <w:bdr w:val="none" w:color="auto" w:sz="0" w:space="0"/>
        </w:rPr>
        <w:instrText xml:space="preserve"> HYPERLINK "http://rlsbj.cq.gov.cn/c/2019-11-07/javascript:window.external.addFavorite(location.href,'重庆市万盛经开区2019年面向社会公开（考核）招聘医疗卫生事业单位工作人员拟聘用人员公示" </w:instrText>
      </w:r>
      <w:r>
        <w:rPr>
          <w:rFonts w:hint="eastAsia" w:ascii="微软雅黑" w:hAnsi="微软雅黑" w:eastAsia="微软雅黑" w:cs="微软雅黑"/>
          <w:color w:val="000099"/>
          <w:sz w:val="17"/>
          <w:szCs w:val="17"/>
          <w:u w:val="none"/>
          <w:bdr w:val="none" w:color="auto" w:sz="0" w:space="0"/>
        </w:rPr>
        <w:fldChar w:fldCharType="separate"/>
      </w:r>
      <w:r>
        <w:rPr>
          <w:rStyle w:val="6"/>
          <w:rFonts w:hint="eastAsia" w:ascii="微软雅黑" w:hAnsi="微软雅黑" w:eastAsia="微软雅黑" w:cs="微软雅黑"/>
          <w:color w:val="000099"/>
          <w:sz w:val="17"/>
          <w:szCs w:val="17"/>
          <w:u w:val="none"/>
          <w:bdr w:val="none" w:color="auto" w:sz="0" w:space="0"/>
        </w:rPr>
        <w:t>收藏此页</w:t>
      </w:r>
      <w:r>
        <w:rPr>
          <w:rFonts w:hint="eastAsia" w:ascii="微软雅黑" w:hAnsi="微软雅黑" w:eastAsia="微软雅黑" w:cs="微软雅黑"/>
          <w:color w:val="000099"/>
          <w:sz w:val="17"/>
          <w:szCs w:val="17"/>
          <w:u w:val="none"/>
          <w:bdr w:val="none" w:color="auto" w:sz="0" w:space="0"/>
        </w:rPr>
        <w:fldChar w:fldCharType="end"/>
      </w:r>
      <w:r>
        <w:rPr>
          <w:rFonts w:hint="eastAsia" w:ascii="微软雅黑" w:hAnsi="微软雅黑" w:eastAsia="微软雅黑" w:cs="微软雅黑"/>
          <w:sz w:val="17"/>
          <w:szCs w:val="17"/>
          <w:bdr w:val="none" w:color="auto" w:sz="0" w:space="0"/>
        </w:rPr>
        <w:t>】【</w:t>
      </w:r>
      <w:r>
        <w:rPr>
          <w:rFonts w:hint="eastAsia" w:ascii="微软雅黑" w:hAnsi="微软雅黑" w:eastAsia="微软雅黑" w:cs="微软雅黑"/>
          <w:color w:val="000099"/>
          <w:sz w:val="17"/>
          <w:szCs w:val="17"/>
          <w:u w:val="none"/>
          <w:bdr w:val="none" w:color="auto" w:sz="0" w:space="0"/>
        </w:rPr>
        <w:fldChar w:fldCharType="begin"/>
      </w:r>
      <w:r>
        <w:rPr>
          <w:rFonts w:hint="eastAsia" w:ascii="微软雅黑" w:hAnsi="微软雅黑" w:eastAsia="微软雅黑" w:cs="微软雅黑"/>
          <w:color w:val="000099"/>
          <w:sz w:val="17"/>
          <w:szCs w:val="17"/>
          <w:u w:val="none"/>
          <w:bdr w:val="none" w:color="auto" w:sz="0" w:space="0"/>
        </w:rPr>
        <w:instrText xml:space="preserve"> HYPERLINK "http://rlsbj.cq.gov.cn/c/2019-11-07/javascript:window.close();" </w:instrText>
      </w:r>
      <w:r>
        <w:rPr>
          <w:rFonts w:hint="eastAsia" w:ascii="微软雅黑" w:hAnsi="微软雅黑" w:eastAsia="微软雅黑" w:cs="微软雅黑"/>
          <w:color w:val="000099"/>
          <w:sz w:val="17"/>
          <w:szCs w:val="17"/>
          <w:u w:val="none"/>
          <w:bdr w:val="none" w:color="auto" w:sz="0" w:space="0"/>
        </w:rPr>
        <w:fldChar w:fldCharType="separate"/>
      </w:r>
      <w:r>
        <w:rPr>
          <w:rStyle w:val="6"/>
          <w:rFonts w:hint="eastAsia" w:ascii="微软雅黑" w:hAnsi="微软雅黑" w:eastAsia="微软雅黑" w:cs="微软雅黑"/>
          <w:color w:val="000099"/>
          <w:sz w:val="17"/>
          <w:szCs w:val="17"/>
          <w:u w:val="none"/>
          <w:bdr w:val="none" w:color="auto" w:sz="0" w:space="0"/>
        </w:rPr>
        <w:t>关闭</w:t>
      </w:r>
      <w:r>
        <w:rPr>
          <w:rFonts w:hint="eastAsia" w:ascii="微软雅黑" w:hAnsi="微软雅黑" w:eastAsia="微软雅黑" w:cs="微软雅黑"/>
          <w:color w:val="000099"/>
          <w:sz w:val="17"/>
          <w:szCs w:val="17"/>
          <w:u w:val="none"/>
          <w:bdr w:val="none" w:color="auto" w:sz="0" w:space="0"/>
        </w:rPr>
        <w:fldChar w:fldCharType="end"/>
      </w:r>
      <w:r>
        <w:rPr>
          <w:rFonts w:hint="eastAsia" w:ascii="微软雅黑" w:hAnsi="微软雅黑" w:eastAsia="微软雅黑" w:cs="微软雅黑"/>
          <w:sz w:val="17"/>
          <w:szCs w:val="17"/>
          <w:bdr w:val="none" w:color="auto" w:sz="0" w:space="0"/>
        </w:rPr>
        <w:t>】</w:t>
      </w:r>
    </w:p>
    <w:p>
      <w:pPr>
        <w:keepNext w:val="0"/>
        <w:keepLines w:val="0"/>
        <w:widowControl/>
        <w:suppressLineNumbers w:val="0"/>
        <w:spacing w:before="64" w:beforeAutospacing="0" w:after="240" w:afterAutospacing="0"/>
        <w:ind w:left="0" w:right="0"/>
        <w:jc w:val="left"/>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CA66BA"/>
    <w:rsid w:val="1ACA66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paragraph" w:customStyle="1" w:styleId="7">
    <w:name w:val="collection"/>
    <w:basedOn w:val="1"/>
    <w:uiPriority w:val="0"/>
    <w:pPr>
      <w:jc w:val="left"/>
    </w:pPr>
    <w:rPr>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2019-11-07T14:51:00Z</dcterms:created>
  <dc:creator>ASUS</dc:creator>
  <cp:lastModifiedBy>ASUS</cp:lastModifiedBy>
  <dcterms:modified xsi:type="dcterms:W3CDTF">2019-11-07T14:52:16Z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