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</w:p>
    <w:bookmarkEnd w:id="0"/>
    <w:p>
      <w:pPr>
        <w:jc w:val="center"/>
        <w:rPr>
          <w:rFonts w:hint="eastAsia" w:asciiTheme="majorEastAsia" w:hAnsiTheme="majorEastAsia" w:eastAsiaTheme="majorEastAsia" w:cstheme="majorEastAsia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自治区事业单位面向社会公开招聘工作人员</w:t>
      </w:r>
    </w:p>
    <w:p>
      <w:pPr>
        <w:jc w:val="center"/>
        <w:rPr>
          <w:rFonts w:hint="eastAsia" w:asciiTheme="majorEastAsia" w:hAnsiTheme="majorEastAsia" w:eastAsiaTheme="majorEastAsia" w:cstheme="majorEastAsia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体检项目（试行）</w:t>
      </w:r>
    </w:p>
    <w:p>
      <w:pPr>
        <w:jc w:val="center"/>
        <w:rPr>
          <w:rFonts w:hint="eastAsia" w:asciiTheme="majorEastAsia" w:hAnsiTheme="majorEastAsia" w:eastAsiaTheme="majorEastAsia" w:cstheme="majorEastAsia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9092" w:type="dxa"/>
        <w:tblInd w:w="-2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0"/>
        <w:gridCol w:w="1860"/>
        <w:gridCol w:w="59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检查项目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备注说明（检查细项）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一般项目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身高、体重、身体指数、血压。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临床检查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（体检表）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心脏（心界、杂音、心率），肺，腹部，肝，脾，神经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系统，其他。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皮肤，浅表淋巴结，头颅，甲状腺，乳腺，脊柱，四肢，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关节活动，外生殖器，其他。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裸眼视力，矫正视力，色觉。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耳鼻喉科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听力，耳部，鼻部，咽部，嗅觉，其他。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唇腭舌，颞下颌关节，腮腺，口腔黏膜，其他。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心电图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胸部正位片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腹部超声（肝胆胰脾双肾）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检查项目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血常规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白细胞总数及分类，血红蛋白，红细胞总数，血小板计数等24项。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肝功二项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丙氨酸氨基转移酶，天冬氨酸氨基转移酶。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肾功二项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尿素氮，肌酐。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血糖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艾滋病病毒抗体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梅毒血清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特异性抗体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尿常规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尿糖，蛋白质，胆红素，尿胆原，比重，红细胞，酸碱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度，白细胞，镜检等。</w:t>
            </w:r>
          </w:p>
        </w:tc>
      </w:tr>
    </w:tbl>
    <w:p>
      <w:pPr>
        <w:jc w:val="both"/>
        <w:rPr>
          <w:rFonts w:hint="eastAsia" w:asciiTheme="majorEastAsia" w:hAnsiTheme="majorEastAsia" w:eastAsiaTheme="majorEastAsia" w:cstheme="majorEastAsia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62A72"/>
    <w:rsid w:val="00A56FA8"/>
    <w:rsid w:val="01EA608B"/>
    <w:rsid w:val="054A7FAC"/>
    <w:rsid w:val="38F62A72"/>
    <w:rsid w:val="584033B0"/>
    <w:rsid w:val="5B3F5621"/>
    <w:rsid w:val="5C1D3E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2017-08-15T13:06:00Z</dcterms:created>
  <dc:creator>SYKI</dc:creator>
  <cp:lastModifiedBy>bnp</cp:lastModifiedBy>
  <dcterms:modified xsi:type="dcterms:W3CDTF">2019-10-28T04:21:54Z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