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38"/>
          <w:szCs w:val="3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38"/>
          <w:szCs w:val="38"/>
          <w:bdr w:val="none" w:color="auto" w:sz="0" w:space="0"/>
        </w:rPr>
        <w:t>肥西县2019年乡镇（中心）卫生院公开招聘卫生专业技术人员第二次递补体检结果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Style w:val="4"/>
        <w:tblpPr w:leftFromText="180" w:rightFromText="180" w:vertAnchor="text" w:horzAnchor="page" w:tblpX="2172" w:tblpY="42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720"/>
        <w:gridCol w:w="960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报考岗位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准考证号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19806_专业技术人员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1908000406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32D80"/>
    <w:rsid w:val="43E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2019-10-29T03:10:00Z</dcterms:created>
  <dc:creator>石果</dc:creator>
  <cp:lastModifiedBy>石果</cp:lastModifiedBy>
  <dcterms:modified xsi:type="dcterms:W3CDTF">2019-10-29T03:10:43Z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