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12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vertAlign w:val="baseline"/>
        </w:rPr>
        <w:t>中核集团所属研究生招生单位联系人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12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vertAlign w:val="baseline"/>
        </w:rPr>
        <w:t>　　（硕士）</w:t>
      </w:r>
    </w:p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2280"/>
        <w:gridCol w:w="1330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单位名称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联系人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中国原子能科学研究院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牛恺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010-69357800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中国核动力研究设计院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孙俊辉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028-85903956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核工业西南物理研究院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宋傲龄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028-82850519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核工业北京地质研究院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姚老师 张老师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010-64960457，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010-64960412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中国辐射防护研究院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郎海峰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0351-2202330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中国核电工程有限公司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金秋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010-88023992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核工业北京化工冶金研究院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兰天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010 – 51674224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核工业理化工程研究院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王清辉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022－84801403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12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vertAlign w:val="baseline"/>
        </w:rPr>
        <w:t>　　中核集团所属研究生招生单位联系人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12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vertAlign w:val="baseline"/>
        </w:rPr>
        <w:t>　　（博士）</w:t>
      </w:r>
    </w:p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1900"/>
        <w:gridCol w:w="1520"/>
        <w:gridCol w:w="1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单位名称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联系人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中国原子能科学研究院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牛恺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010-69357800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中国核动力研究设计院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孙俊辉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028-85903956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核工业西南物理研究院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宋傲龄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028-82850519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核工业北京地质研究院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姚老师  张老师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010-64960457，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12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vertAlign w:val="baseline"/>
              </w:rPr>
              <w:t>010-64960412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D430A"/>
    <w:rsid w:val="0C2D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2019-10-24T01:53:00Z</dcterms:created>
  <dc:creator>石果</dc:creator>
  <cp:lastModifiedBy>石果</cp:lastModifiedBy>
  <dcterms:modified xsi:type="dcterms:W3CDTF">2019-10-24T01:54:12Z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