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hint="eastAsia" w:ascii="方正小标宋简体" w:hAnsi="仿宋" w:eastAsia="方正小标宋简体"/>
          <w:bCs/>
          <w:sz w:val="40"/>
          <w:szCs w:val="44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0"/>
          <w:szCs w:val="44"/>
        </w:rPr>
        <w:t>高州市事业单位公开选调工作人员报名表</w:t>
      </w:r>
    </w:p>
    <w:p>
      <w:pPr>
        <w:spacing w:line="600" w:lineRule="exact"/>
        <w:rPr>
          <w:rFonts w:ascii="宋体" w:hAnsi="宋体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报考单位：              </w:t>
      </w:r>
    </w:p>
    <w:tbl>
      <w:tblPr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09"/>
        <w:gridCol w:w="1189"/>
        <w:gridCol w:w="875"/>
        <w:gridCol w:w="1350"/>
        <w:gridCol w:w="218"/>
        <w:gridCol w:w="1241"/>
        <w:gridCol w:w="1189"/>
        <w:gridCol w:w="41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spacing w:line="50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pacing w:line="50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spacing w:line="50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籍贯 </w:t>
            </w:r>
          </w:p>
        </w:tc>
        <w:tc>
          <w:tcPr>
            <w:tcW w:w="1350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现户籍地</w:t>
            </w:r>
          </w:p>
        </w:tc>
        <w:tc>
          <w:tcPr>
            <w:tcW w:w="3414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省         市（县）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414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414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414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414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职称</w:t>
            </w:r>
            <w:bookmarkStart w:id="0" w:name="_GoBack"/>
            <w:bookmarkEnd w:id="0"/>
          </w:p>
        </w:tc>
        <w:tc>
          <w:tcPr>
            <w:tcW w:w="3414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414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裸视视力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矫正视力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5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现聘岗位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职位代码</w:t>
            </w: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近三年来年度考核结果</w:t>
            </w:r>
          </w:p>
        </w:tc>
        <w:tc>
          <w:tcPr>
            <w:tcW w:w="8069" w:type="dxa"/>
            <w:gridSpan w:val="8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2015年度：     2016年度：   2017年度：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6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学习、工作经历（何年何月至何年何月在何地、何单位工作或学习、任何职，从中学开始，按时间先后顺序填写）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9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9" w:type="dxa"/>
            <w:vMerge w:val="restart"/>
            <w:vAlign w:val="top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   庭</w:t>
            </w: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   员</w:t>
            </w: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 主</w:t>
            </w: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   社</w:t>
            </w: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   关</w:t>
            </w: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系 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36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36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73" w:hRule="atLeast"/>
          <w:jc w:val="center"/>
        </w:trPr>
        <w:tc>
          <w:tcPr>
            <w:tcW w:w="1309" w:type="dxa"/>
            <w:vMerge w:val="continue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2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0" w:type="dxa"/>
            <w:gridSpan w:val="2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309" w:type="dxa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何</w:t>
            </w: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突</w:t>
            </w: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业</w:t>
            </w: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9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1309" w:type="dxa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奖    惩 </w:t>
            </w: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    况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9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1309" w:type="dxa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 核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意    见 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9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审核人：                              审核日期：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1309" w:type="dxa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注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9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说明：1、此表用蓝黑色钢笔填写，字迹要清楚；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2、此表如实填写，经审核发现及事实不符的，责任自负。</w:t>
      </w:r>
      <w:r>
        <w:rPr>
          <w:rFonts w:ascii="宋体" w:hAnsi="宋体"/>
          <w:szCs w:val="21"/>
        </w:rPr>
        <w:t xml:space="preserve"> </w:t>
      </w:r>
    </w:p>
    <w:sectPr>
      <w:headerReference r:id="rId4" w:type="default"/>
      <w:footerReference r:id="rId6" w:type="default"/>
      <w:headerReference r:id="rId5" w:type="even"/>
      <w:pgSz w:w="11906" w:h="16838"/>
      <w:pgMar w:top="709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出段落2"/>
    <w:basedOn w:val="1"/>
    <w:qFormat/>
    <w:uiPriority w:val="34"/>
    <w:pPr>
      <w:ind w:firstLine="420" w:firstLineChars="200"/>
    </w:pPr>
  </w:style>
  <w:style w:type="paragraph" w:customStyle="1" w:styleId="10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32"/>
      <w:lang w:eastAsia="en-US"/>
    </w:rPr>
  </w:style>
  <w:style w:type="character" w:customStyle="1" w:styleId="11">
    <w:name w:val="页眉 Char"/>
    <w:link w:val="4"/>
    <w:uiPriority w:val="99"/>
    <w:rPr>
      <w:sz w:val="18"/>
      <w:szCs w:val="18"/>
    </w:rPr>
  </w:style>
  <w:style w:type="character" w:customStyle="1" w:styleId="12">
    <w:name w:val="页脚 Char"/>
    <w:link w:val="3"/>
    <w:uiPriority w:val="99"/>
    <w:rPr>
      <w:sz w:val="18"/>
      <w:szCs w:val="18"/>
    </w:rPr>
  </w:style>
  <w:style w:type="character" w:customStyle="1" w:styleId="13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513</Characters>
  <Lines>4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NTKO</dc:creator>
  <cp:lastModifiedBy>冯亦强</cp:lastModifiedBy>
  <cp:lastPrinted>2019-10-12T00:51:00Z</cp:lastPrinted>
  <dcterms:modified xsi:type="dcterms:W3CDTF">2019-10-21T01:37:09Z</dcterms:modified>
  <dc:title>关于选调高州市退役军人服务中心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