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仿宋" w:eastAsia="方正黑体_GBK" w:cs="仿宋"/>
          <w:color w:val="000000"/>
          <w:sz w:val="32"/>
          <w:szCs w:val="32"/>
        </w:rPr>
      </w:pPr>
      <w:r>
        <w:rPr>
          <w:rFonts w:hint="eastAsia" w:ascii="方正黑体_GBK" w:hAnsi="仿宋" w:eastAsia="方正黑体_GBK" w:cs="仿宋"/>
          <w:color w:val="000000"/>
          <w:sz w:val="32"/>
          <w:szCs w:val="32"/>
        </w:rPr>
        <w:t>附件</w:t>
      </w:r>
      <w:r>
        <w:rPr>
          <w:rFonts w:ascii="方正黑体_GBK" w:hAnsi="仿宋" w:eastAsia="方正黑体_GBK" w:cs="仿宋"/>
          <w:color w:val="000000"/>
          <w:sz w:val="32"/>
          <w:szCs w:val="32"/>
        </w:rPr>
        <w:t>1</w:t>
      </w:r>
    </w:p>
    <w:p>
      <w:pPr>
        <w:jc w:val="center"/>
        <w:rPr>
          <w:rFonts w:hint="eastAsia" w:ascii="方正小标宋_GBK" w:hAnsi="仿宋" w:eastAsia="方正小标宋_GBK" w:cs="仿宋"/>
          <w:color w:val="000000"/>
          <w:sz w:val="36"/>
          <w:szCs w:val="36"/>
        </w:rPr>
      </w:pPr>
      <w:r>
        <w:rPr>
          <w:rFonts w:hint="eastAsia" w:ascii="方正小标宋_GBK" w:hAnsi="仿宋" w:eastAsia="方正小标宋_GBK" w:cs="仿宋"/>
          <w:color w:val="000000"/>
          <w:sz w:val="36"/>
          <w:szCs w:val="36"/>
        </w:rPr>
        <w:t>云南省德宏</w:t>
      </w:r>
      <w:bookmarkStart w:id="0" w:name="_GoBack"/>
      <w:bookmarkEnd w:id="0"/>
      <w:r>
        <w:rPr>
          <w:rFonts w:hint="eastAsia" w:ascii="方正小标宋_GBK" w:hAnsi="仿宋" w:eastAsia="方正小标宋_GBK" w:cs="仿宋"/>
          <w:color w:val="000000"/>
          <w:sz w:val="36"/>
          <w:szCs w:val="36"/>
        </w:rPr>
        <w:t>州自然资源和规划局不动产登记中心公开招聘硕士研究生</w:t>
      </w:r>
    </w:p>
    <w:p>
      <w:pPr>
        <w:jc w:val="center"/>
        <w:rPr>
          <w:rFonts w:ascii="方正小标宋_GBK" w:hAnsi="仿宋" w:eastAsia="方正小标宋_GBK" w:cs="仿宋"/>
          <w:color w:val="000000"/>
          <w:sz w:val="36"/>
          <w:szCs w:val="36"/>
        </w:rPr>
      </w:pPr>
      <w:r>
        <w:rPr>
          <w:rFonts w:hint="eastAsia" w:ascii="方正小标宋_GBK" w:hAnsi="仿宋" w:eastAsia="方正小标宋_GBK" w:cs="仿宋"/>
          <w:color w:val="000000"/>
          <w:sz w:val="36"/>
          <w:szCs w:val="36"/>
        </w:rPr>
        <w:t>岗位人数及资格条件</w:t>
      </w:r>
    </w:p>
    <w:tbl>
      <w:tblPr>
        <w:tblStyle w:val="5"/>
        <w:tblW w:w="15690" w:type="dxa"/>
        <w:tblInd w:w="-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516"/>
        <w:gridCol w:w="1020"/>
        <w:gridCol w:w="1155"/>
        <w:gridCol w:w="525"/>
        <w:gridCol w:w="1170"/>
        <w:gridCol w:w="1065"/>
        <w:gridCol w:w="900"/>
        <w:gridCol w:w="1170"/>
        <w:gridCol w:w="4848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51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行政区划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招聘单位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单位所属类别</w:t>
            </w:r>
          </w:p>
        </w:tc>
        <w:tc>
          <w:tcPr>
            <w:tcW w:w="5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拟聘人数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招聘岗位名称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岗位描述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学历性质要求</w:t>
            </w:r>
          </w:p>
        </w:tc>
        <w:tc>
          <w:tcPr>
            <w:tcW w:w="484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其他招考条件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德宏州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德宏州不动产登记中心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事业（公益一类）</w:t>
            </w:r>
          </w:p>
        </w:tc>
        <w:tc>
          <w:tcPr>
            <w:tcW w:w="52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专技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不动产登记综合业务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硕士研究生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普通招生计划</w:t>
            </w:r>
          </w:p>
        </w:tc>
        <w:tc>
          <w:tcPr>
            <w:tcW w:w="4848" w:type="dxa"/>
          </w:tcPr>
          <w:p>
            <w:pPr>
              <w:spacing w:line="400" w:lineRule="exact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城乡规划管理、城乡区域规划与管理、城乡规划学、建筑设计及其理论、城市规划、城市规划与设计、城镇规划建设、城镇建设规划、城镇建设与规划、土地资源利用与信息技术、土地管理与保护、土地管理与城镇规划、市政工程、自然地理学、地图学与地理信息系统、土地资源管理、计算机科学与技术、计算机应用技术、计算机与信息管理。</w:t>
            </w: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hint="eastAsia" w:eastAsia="方正仿宋_GBK"/>
                <w:color w:val="000000"/>
                <w:sz w:val="32"/>
                <w:szCs w:val="32"/>
              </w:rPr>
              <w:t>具有在政府系统自然资源和规划工作部门或从事房地产、土地及房屋征收有关工作经历者优先</w:t>
            </w:r>
            <w:r>
              <w:rPr>
                <w:rFonts w:hint="eastAsia" w:eastAsia="方正仿宋_GBK"/>
                <w:color w:val="000000"/>
                <w:sz w:val="30"/>
                <w:szCs w:val="30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D493D"/>
    <w:rsid w:val="04DD493D"/>
    <w:rsid w:val="5E0E77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2019-10-22T08:36:00Z</dcterms:created>
  <dc:creator>SUN</dc:creator>
  <cp:lastModifiedBy>SUN</cp:lastModifiedBy>
  <dcterms:modified xsi:type="dcterms:W3CDTF">2019-10-22T08:37:09Z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