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999999" w:sz="4" w:space="0"/>
          <w:left w:val="none" w:color="auto" w:sz="0" w:space="0"/>
          <w:bottom w:val="single" w:color="999999" w:sz="4" w:space="0"/>
          <w:right w:val="none" w:color="auto" w:sz="0" w:space="0"/>
        </w:pBdr>
        <w:spacing w:before="0" w:beforeAutospacing="0" w:after="0" w:afterAutospacing="0" w:line="528" w:lineRule="atLeast"/>
        <w:ind w:left="0" w:right="0" w:firstLine="0"/>
        <w:jc w:val="center"/>
        <w:rPr>
          <w:rFonts w:hint="eastAsia" w:ascii="宋体" w:hAnsi="宋体" w:eastAsia="宋体" w:cs="宋体"/>
          <w:i w:val="0"/>
          <w:caps w:val="0"/>
          <w:color w:val="005EAD"/>
          <w:spacing w:val="0"/>
          <w:sz w:val="28"/>
          <w:szCs w:val="28"/>
        </w:rPr>
      </w:pPr>
      <w:r>
        <w:rPr>
          <w:rFonts w:hint="eastAsia" w:ascii="宋体" w:hAnsi="宋体" w:eastAsia="宋体" w:cs="宋体"/>
          <w:i w:val="0"/>
          <w:caps w:val="0"/>
          <w:color w:val="005EAD"/>
          <w:spacing w:val="0"/>
          <w:kern w:val="0"/>
          <w:sz w:val="28"/>
          <w:szCs w:val="28"/>
          <w:bdr w:val="none" w:color="auto" w:sz="0" w:space="0"/>
          <w:lang w:val="en-US" w:eastAsia="zh-CN" w:bidi="ar"/>
        </w:rPr>
        <w:t>种质资源与生物技术研究所招聘编外人员拟录公示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231815"/>
          <w:spacing w:val="0"/>
          <w:sz w:val="16"/>
          <w:szCs w:val="16"/>
        </w:rPr>
      </w:pPr>
      <w:bookmarkStart w:id="0" w:name="_GoBack"/>
      <w:bookmarkEnd w:id="0"/>
      <w:r>
        <w:rPr>
          <w:rFonts w:hint="eastAsia" w:ascii="宋体" w:hAnsi="宋体" w:eastAsia="宋体" w:cs="宋体"/>
          <w:i w:val="0"/>
          <w:caps w:val="0"/>
          <w:color w:val="231815"/>
          <w:spacing w:val="0"/>
          <w:sz w:val="16"/>
          <w:szCs w:val="16"/>
          <w:bdr w:val="none" w:color="auto" w:sz="0" w:space="0"/>
        </w:rPr>
        <w:t>    根据2019年8月6日、9月20日在江苏省农业科学院网站上发布的《种质资源与生物技术研究所公开招聘非在编工作人员公告》，经过10月16日开展的资格审查与面试，确定刘颖、翟文玲、刘涛、李笑同志为本次公开招聘的拟录用人员，现面向社会进行公示，公示期为2019年10月18日至10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231815"/>
          <w:spacing w:val="0"/>
          <w:sz w:val="16"/>
          <w:szCs w:val="16"/>
        </w:rPr>
      </w:pPr>
      <w:r>
        <w:rPr>
          <w:rFonts w:hint="eastAsia" w:ascii="宋体" w:hAnsi="宋体" w:eastAsia="宋体" w:cs="宋体"/>
          <w:i w:val="0"/>
          <w:caps w:val="0"/>
          <w:color w:val="231815"/>
          <w:spacing w:val="0"/>
          <w:sz w:val="16"/>
          <w:szCs w:val="16"/>
          <w:bdr w:val="none" w:color="auto" w:sz="0" w:space="0"/>
        </w:rPr>
        <w:t>    公示期间，如对公示对象有需要反映的情况，请以书面的形式与江苏省农业科学院种质资源与生物技术研究所联系。联系地址：南京市玄武区钟灵街50号江苏省农业科学院资源所211室，邮编：210014;联系电话：025-84390297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231815"/>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231815"/>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231815"/>
          <w:spacing w:val="0"/>
          <w:sz w:val="16"/>
          <w:szCs w:val="16"/>
        </w:rPr>
      </w:pPr>
      <w:r>
        <w:rPr>
          <w:rFonts w:hint="eastAsia" w:ascii="宋体" w:hAnsi="宋体" w:eastAsia="宋体" w:cs="宋体"/>
          <w:i w:val="0"/>
          <w:caps w:val="0"/>
          <w:color w:val="231815"/>
          <w:spacing w:val="0"/>
          <w:sz w:val="16"/>
          <w:szCs w:val="16"/>
          <w:bdr w:val="none" w:color="auto" w:sz="0" w:space="0"/>
        </w:rPr>
        <w:t>                                                                                        种质资源与生物技术研究所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231815"/>
          <w:spacing w:val="0"/>
          <w:sz w:val="16"/>
          <w:szCs w:val="16"/>
        </w:rPr>
      </w:pPr>
      <w:r>
        <w:rPr>
          <w:rFonts w:hint="eastAsia" w:ascii="宋体" w:hAnsi="宋体" w:eastAsia="宋体" w:cs="宋体"/>
          <w:i w:val="0"/>
          <w:caps w:val="0"/>
          <w:color w:val="231815"/>
          <w:spacing w:val="0"/>
          <w:sz w:val="16"/>
          <w:szCs w:val="16"/>
          <w:bdr w:val="none" w:color="auto" w:sz="0" w:space="0"/>
        </w:rPr>
        <w:t>                                                                                                  2019.10.18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76E27"/>
    <w:rsid w:val="39FF43E0"/>
    <w:rsid w:val="4E27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2019-10-21T07:07:00Z</dcterms:created>
  <dc:creator>张翠</dc:creator>
  <cp:lastModifiedBy>张翠</cp:lastModifiedBy>
  <dcterms:modified xsi:type="dcterms:W3CDTF">2019-10-21T07:10:03Z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