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826" w:tblpY="28"/>
        <w:tblOverlap w:val="never"/>
        <w:tblW w:w="94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9"/>
        <w:gridCol w:w="1592"/>
        <w:gridCol w:w="1595"/>
        <w:gridCol w:w="1117"/>
        <w:gridCol w:w="1595"/>
        <w:gridCol w:w="838"/>
        <w:gridCol w:w="1670"/>
      </w:tblGrid>
      <w:tr w:rsidR="00000000" w:rsidRPr="00D73D32" w:rsidTr="0026596D">
        <w:trPr>
          <w:trHeight w:val="870"/>
        </w:trPr>
        <w:tc>
          <w:tcPr>
            <w:tcW w:w="9446" w:type="dxa"/>
            <w:gridSpan w:val="7"/>
            <w:vAlign w:val="center"/>
          </w:tcPr>
          <w:p w:rsidR="00D73D32" w:rsidRDefault="00D73D32" w:rsidP="00D73D32">
            <w:pPr>
              <w:rPr>
                <w:rFonts w:asciiTheme="minorEastAsia" w:eastAsiaTheme="minorEastAsia" w:hAnsiTheme="minorEastAsia" w:cs="方正小标宋_GBK" w:hint="eastAsia"/>
                <w:b/>
                <w:color w:val="000000"/>
                <w:kern w:val="0"/>
                <w:sz w:val="24"/>
              </w:rPr>
            </w:pPr>
            <w:bookmarkStart w:id="0" w:name="OLE_LINK1"/>
            <w:r w:rsidRPr="00D73D32">
              <w:rPr>
                <w:rFonts w:asciiTheme="minorEastAsia" w:eastAsiaTheme="minorEastAsia" w:hAnsiTheme="minorEastAsia" w:hint="eastAsia"/>
                <w:kern w:val="0"/>
                <w:sz w:val="24"/>
              </w:rPr>
              <w:t>附件一</w:t>
            </w:r>
          </w:p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小标宋_GBK"/>
                <w:b/>
                <w:color w:val="000000"/>
                <w:sz w:val="24"/>
              </w:rPr>
            </w:pPr>
            <w:r w:rsidRPr="00D73D32">
              <w:rPr>
                <w:rStyle w:val="font41"/>
                <w:rFonts w:asciiTheme="minorEastAsia" w:eastAsiaTheme="minorEastAsia" w:hAnsiTheme="minorEastAsia" w:hint="default"/>
                <w:sz w:val="24"/>
                <w:szCs w:val="24"/>
              </w:rPr>
              <w:t>2019</w:t>
            </w:r>
            <w:r w:rsidRPr="00D73D32">
              <w:rPr>
                <w:rStyle w:val="font11"/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D73D32">
              <w:rPr>
                <w:rStyle w:val="font11"/>
                <w:rFonts w:asciiTheme="minorEastAsia" w:eastAsiaTheme="minorEastAsia" w:hAnsiTheme="minorEastAsia" w:hint="eastAsia"/>
                <w:sz w:val="24"/>
                <w:szCs w:val="24"/>
              </w:rPr>
              <w:t>秋</w:t>
            </w:r>
            <w:r w:rsidRPr="00D73D32">
              <w:rPr>
                <w:rStyle w:val="font11"/>
                <w:rFonts w:asciiTheme="minorEastAsia" w:eastAsiaTheme="minorEastAsia" w:hAnsiTheme="minorEastAsia"/>
                <w:sz w:val="24"/>
                <w:szCs w:val="24"/>
              </w:rPr>
              <w:t>季通辽市教师资格认定信息采集表</w:t>
            </w:r>
          </w:p>
        </w:tc>
      </w:tr>
      <w:tr w:rsidR="00000000" w:rsidRPr="00D73D32" w:rsidTr="0026596D">
        <w:trPr>
          <w:trHeight w:val="540"/>
        </w:trPr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申请人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br/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姓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一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寸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br/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免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冠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br/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照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片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br/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（与报名上传照片同底勿粘牢）</w:t>
            </w:r>
          </w:p>
        </w:tc>
      </w:tr>
      <w:tr w:rsidR="00000000" w:rsidRPr="00D73D32" w:rsidTr="0026596D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报名号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身份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br/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000000" w:rsidRPr="00D73D32" w:rsidTr="0026596D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申请资格种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类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申请任教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br/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学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000000" w:rsidRPr="00D73D32" w:rsidTr="0026596D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（选填）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非师范类毕业生画√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000000" w:rsidRPr="00D73D32" w:rsidTr="0026596D">
        <w:trPr>
          <w:trHeight w:val="54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left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</w:p>
        </w:tc>
      </w:tr>
      <w:tr w:rsidR="00000000" w:rsidRPr="00D73D32" w:rsidTr="0026596D">
        <w:trPr>
          <w:trHeight w:val="675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小标宋_GBK"/>
                <w:b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方正小标宋_GBK"/>
                <w:b/>
                <w:color w:val="000000"/>
                <w:kern w:val="0"/>
                <w:sz w:val="24"/>
              </w:rPr>
              <w:t>教师资格认定提交档案材料装订顺序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材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料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名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 xml:space="preserve">    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提</w:t>
            </w: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交要求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未通过学历信息校验的学历证明复印件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必须提交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“国考”仅笔试科目合格证书复印件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必须提交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教育学、教育心理学考试合格证书复印件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非师范教育类专业毕业生必须提交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毕业生学业成绩单复印件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师范教育类毕业生必须提交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未能通过普通话信息校验的证书复印件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必须提交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专业技术资格证书或技术工人等级证书复印件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申请中职实习指导教师资格人员提交</w:t>
            </w:r>
          </w:p>
        </w:tc>
      </w:tr>
      <w:tr w:rsidR="00000000" w:rsidRPr="00D73D32" w:rsidTr="0026596D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体检表或体检合格证明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必须提交</w:t>
            </w:r>
          </w:p>
        </w:tc>
      </w:tr>
      <w:tr w:rsidR="00000000" w:rsidRPr="00D73D32" w:rsidTr="0026596D">
        <w:trPr>
          <w:trHeight w:val="555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小标宋_GBK"/>
                <w:b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方正小标宋_GBK"/>
                <w:b/>
                <w:color w:val="000000"/>
                <w:kern w:val="0"/>
                <w:sz w:val="24"/>
              </w:rPr>
              <w:t>以下栏目由教师资格认定机构填写</w:t>
            </w:r>
          </w:p>
        </w:tc>
      </w:tr>
      <w:tr w:rsidR="00000000" w:rsidRPr="00D73D32" w:rsidTr="0026596D">
        <w:trPr>
          <w:trHeight w:val="615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认定机构意见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Pr="00D73D32" w:rsidRDefault="008F68B2">
            <w:pPr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</w:pPr>
          </w:p>
        </w:tc>
      </w:tr>
      <w:tr w:rsidR="00000000" w:rsidRPr="00D73D32" w:rsidTr="0026596D">
        <w:trPr>
          <w:trHeight w:val="1035"/>
        </w:trPr>
        <w:tc>
          <w:tcPr>
            <w:tcW w:w="9446" w:type="dxa"/>
            <w:gridSpan w:val="7"/>
            <w:tcBorders>
              <w:top w:val="single" w:sz="12" w:space="0" w:color="000000"/>
            </w:tcBorders>
            <w:vAlign w:val="center"/>
          </w:tcPr>
          <w:p w:rsidR="00000000" w:rsidRPr="00D73D32" w:rsidRDefault="008F68B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楷体"/>
                <w:color w:val="000000"/>
                <w:sz w:val="24"/>
              </w:rPr>
            </w:pPr>
            <w:r w:rsidRPr="00D73D32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4"/>
              </w:rPr>
              <w:t>注：请将</w:t>
            </w:r>
            <w:r w:rsidRPr="00D73D32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4"/>
              </w:rPr>
              <w:t>此页装订在档案材料首页，并按提交档案材料装订顺序将申请材料装订成册，需要照片处请按要求粘贴，所需复印件均按</w:t>
            </w:r>
            <w:r w:rsidRPr="00D73D32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4"/>
              </w:rPr>
              <w:t>A4</w:t>
            </w:r>
            <w:r w:rsidRPr="00D73D32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4"/>
              </w:rPr>
              <w:t>纸规格复印。照片是粘贴在证书上，此表上的照片请勿粘牢。</w:t>
            </w:r>
          </w:p>
        </w:tc>
      </w:tr>
      <w:bookmarkEnd w:id="0"/>
    </w:tbl>
    <w:p w:rsidR="008F68B2" w:rsidRPr="00D73D32" w:rsidRDefault="008F68B2">
      <w:pPr>
        <w:rPr>
          <w:rFonts w:asciiTheme="minorEastAsia" w:eastAsiaTheme="minorEastAsia" w:hAnsiTheme="minorEastAsia"/>
          <w:sz w:val="24"/>
        </w:rPr>
      </w:pPr>
    </w:p>
    <w:sectPr w:rsidR="008F68B2" w:rsidRPr="00D73D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B2" w:rsidRDefault="008F68B2" w:rsidP="00D73D32">
      <w:r>
        <w:separator/>
      </w:r>
    </w:p>
  </w:endnote>
  <w:endnote w:type="continuationSeparator" w:id="0">
    <w:p w:rsidR="008F68B2" w:rsidRDefault="008F68B2" w:rsidP="00D7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B2" w:rsidRDefault="008F68B2" w:rsidP="00D73D32">
      <w:r>
        <w:separator/>
      </w:r>
    </w:p>
  </w:footnote>
  <w:footnote w:type="continuationSeparator" w:id="0">
    <w:p w:rsidR="008F68B2" w:rsidRDefault="008F68B2" w:rsidP="00D7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1F16"/>
    <w:multiLevelType w:val="singleLevel"/>
    <w:tmpl w:val="58D21F16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8D2248C"/>
    <w:multiLevelType w:val="singleLevel"/>
    <w:tmpl w:val="58D2248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CE8F627"/>
    <w:multiLevelType w:val="singleLevel"/>
    <w:tmpl w:val="5CE8F62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23E20DC"/>
    <w:rsid w:val="0026596D"/>
    <w:rsid w:val="008F68B2"/>
    <w:rsid w:val="00D178D2"/>
    <w:rsid w:val="00D73D32"/>
    <w:rsid w:val="00ED244B"/>
    <w:rsid w:val="00FB5183"/>
    <w:rsid w:val="00FD14D5"/>
    <w:rsid w:val="07867E64"/>
    <w:rsid w:val="170C2C5F"/>
    <w:rsid w:val="17901D78"/>
    <w:rsid w:val="19A17947"/>
    <w:rsid w:val="28323E81"/>
    <w:rsid w:val="28DE781D"/>
    <w:rsid w:val="30C470AF"/>
    <w:rsid w:val="33BE629E"/>
    <w:rsid w:val="5DCA52F3"/>
    <w:rsid w:val="5EFF1D9B"/>
    <w:rsid w:val="66942D89"/>
    <w:rsid w:val="67326657"/>
    <w:rsid w:val="723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11">
    <w:name w:val="font11"/>
    <w:basedOn w:val="a0"/>
    <w:rPr>
      <w:rFonts w:ascii="方正小标宋_GBK" w:eastAsia="方正小标宋_GBK" w:hAnsi="方正小标宋_GBK" w:cs="方正小标宋_GBK" w:hint="default"/>
      <w:b/>
      <w:i w:val="0"/>
      <w:color w:val="000000"/>
      <w:sz w:val="36"/>
      <w:szCs w:val="36"/>
      <w:u w:val="none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272</Characters>
  <Application>Microsoft Office Word</Application>
  <DocSecurity>0</DocSecurity>
  <Lines>19</Lines>
  <Paragraphs>18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关于做好2019年春季教师资格</dc:title>
  <dc:creator>y</dc:creator>
  <cp:lastModifiedBy>Administrator</cp:lastModifiedBy>
  <cp:revision>2</cp:revision>
  <cp:lastPrinted>2019-05-27T02:06:00Z</cp:lastPrinted>
  <dcterms:created xsi:type="dcterms:W3CDTF">2019-10-22T01:30:00Z</dcterms:created>
  <dcterms:modified xsi:type="dcterms:W3CDTF">2019-10-22T01:30:00Z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