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0"/>
          <w:sz w:val="44"/>
          <w:szCs w:val="44"/>
          <w:lang w:val="en-US" w:eastAsia="zh-CN"/>
        </w:rPr>
        <w:t>黄石市2019年市直机关公开遴选（选任）公务员面试人员名单</w:t>
      </w:r>
    </w:p>
    <w:tbl>
      <w:tblPr>
        <w:tblStyle w:val="3"/>
        <w:tblW w:w="138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955"/>
        <w:gridCol w:w="1665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256" w:type="dxa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  <w:t>遴选机关</w:t>
            </w:r>
          </w:p>
        </w:tc>
        <w:tc>
          <w:tcPr>
            <w:tcW w:w="1955" w:type="dxa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  <w:t>遴选职位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  <w:t>职位代码</w:t>
            </w:r>
          </w:p>
        </w:tc>
        <w:tc>
          <w:tcPr>
            <w:tcW w:w="7965" w:type="dxa"/>
          </w:tcPr>
          <w:p>
            <w:pPr>
              <w:jc w:val="center"/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4"/>
                <w:vertAlign w:val="baseline"/>
                <w:lang w:eastAsia="zh-CN"/>
              </w:rPr>
              <w:t>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市纪委监委（含机关、派驻派出机构）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王仪妮、石倩、汪银、陈光明、胡文君、龚煜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市纪委监委（含机关、派驻派出机构）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eastAsia="仿宋_GB2312"/>
                <w:sz w:val="22"/>
                <w:szCs w:val="22"/>
                <w:vertAlign w:val="baseline"/>
              </w:rPr>
            </w:pPr>
            <w:r>
              <w:rPr>
                <w:rFonts w:hint="eastAsia" w:eastAsia="仿宋_GB2312"/>
                <w:sz w:val="22"/>
                <w:szCs w:val="22"/>
                <w:vertAlign w:val="baseline"/>
              </w:rPr>
              <w:t>夏杨、王荻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卢骁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朱希锐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刘庆吾、肖本龙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徐海洋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郭圣发</w:t>
            </w:r>
            <w:r>
              <w:rPr>
                <w:rFonts w:hint="eastAsia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szCs w:val="22"/>
                <w:vertAlign w:val="baseline"/>
              </w:rPr>
              <w:t>曹晟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方统江、王正军、王美、吴迪、张嵘、柯青、柴昊、徐鑫、唐谦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朱文武、孙田凯、孙权、李玉、李葳、柯婷、姜波、徐淑君、梁昪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王宏珍、毛泽欣、刘松、刘娟娟、李绚、胡文豪、洪全、雷璐璐、蔡兴旺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市委政法委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徐凡、王珣、陈丽明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市委政法委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王飞燕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程培、陈金鼎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市委巡察办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（市委巡察组）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李金鑫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甘雅洁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胡棋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柯昌国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曹文蒂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熊攀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市委老干部局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市老干部活动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中心一级科员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张婷、张颖、蔡帆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民主党派市委会机关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民进市委会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办公室一级科员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石青男、张琳、覃越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民主党派市委会机关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致公党市委会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办公室一级科员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张思雨、李响、张俊敏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民主党派市委会机关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九三学社市委会办公室一级科员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龙珊珊、张虹、李精明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共青团黄石市委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冯杨、吴金花、程应平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市科学技术协会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张琪、王梓、邢娟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市人大常委会办公室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刘进、冷文、袁修能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张伟、刘元金、周易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市科学技术局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罗茜、纪柏定、李文雄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市经济和信息化局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卫非、吕松、吴雄君、陈立秋、周欢、周红菊、柯瑾、高峰、梅园、程剑锋、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韩甜甜、廖小刚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石璐、朱湘</w:t>
            </w:r>
            <w:r>
              <w:rPr>
                <w:rFonts w:hint="eastAsia" w:ascii="仿宋_GB2312" w:hAnsi="仿宋_GB2312" w:cs="仿宋_GB2312"/>
                <w:sz w:val="22"/>
                <w:szCs w:val="22"/>
                <w:vertAlign w:val="baseline"/>
                <w:lang w:eastAsia="zh-CN"/>
              </w:rPr>
              <w:t>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、陈涵星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徐洁薇、唐梦盈、蔡克亮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方考、冯丽君、纪志勇、罗丹、周莉、周婷、骆艳霞、柯纯周、黄俊生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市文化和旅游局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黄文灵、黄珺、陶泽朗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市卫生健康委员会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朱上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汪蒙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曾密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市政府研究室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华民星、周晓露、程鹏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市机关事务服务中心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宋丹、李南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刑事检察业务岗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陈娟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郎昭华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龚俊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市人民检察院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新闻宣传岗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7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尹黎明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刘亚洁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  <w:t>蔡明仪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0" w:firstLineChars="0"/>
        <w:jc w:val="both"/>
        <w:outlineLvl w:val="9"/>
        <w:rPr>
          <w:rFonts w:hint="eastAsia" w:ascii="仿宋_GB2312" w:hAnsi="仿宋_GB2312" w:eastAsia="仿宋_GB2312" w:cs="仿宋_GB2312"/>
          <w:sz w:val="22"/>
          <w:szCs w:val="22"/>
          <w:lang w:eastAsia="zh-CN"/>
        </w:rPr>
      </w:pPr>
      <w:r>
        <w:rPr>
          <w:rFonts w:hint="eastAsia" w:ascii="仿宋_GB2312" w:hAnsi="仿宋_GB2312" w:cs="仿宋_GB2312"/>
          <w:sz w:val="22"/>
          <w:szCs w:val="22"/>
          <w:lang w:eastAsia="zh-CN"/>
        </w:rPr>
        <w:t>注：面试人员名单按照姓氏笔画为序。</w:t>
      </w:r>
    </w:p>
    <w:sectPr>
      <w:pgSz w:w="16838" w:h="11906" w:orient="landscape"/>
      <w:pgMar w:top="1531" w:right="2211" w:bottom="1531" w:left="187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502B"/>
    <w:rsid w:val="0054164B"/>
    <w:rsid w:val="00A86A3A"/>
    <w:rsid w:val="0244308F"/>
    <w:rsid w:val="038A7526"/>
    <w:rsid w:val="04F47339"/>
    <w:rsid w:val="06A31BC2"/>
    <w:rsid w:val="088F3773"/>
    <w:rsid w:val="0B8A35CC"/>
    <w:rsid w:val="0E2A23F2"/>
    <w:rsid w:val="0E755534"/>
    <w:rsid w:val="126C38FA"/>
    <w:rsid w:val="138602BF"/>
    <w:rsid w:val="149D6D8C"/>
    <w:rsid w:val="154A418E"/>
    <w:rsid w:val="17DA5741"/>
    <w:rsid w:val="18C27CE7"/>
    <w:rsid w:val="1AF93BE0"/>
    <w:rsid w:val="1D450ABC"/>
    <w:rsid w:val="1F6D4ECF"/>
    <w:rsid w:val="1FD31DBD"/>
    <w:rsid w:val="21B765EB"/>
    <w:rsid w:val="24700720"/>
    <w:rsid w:val="268A22DC"/>
    <w:rsid w:val="2B121F46"/>
    <w:rsid w:val="2D044F43"/>
    <w:rsid w:val="2E2644BA"/>
    <w:rsid w:val="327E6358"/>
    <w:rsid w:val="37464A97"/>
    <w:rsid w:val="37D85B93"/>
    <w:rsid w:val="38D56814"/>
    <w:rsid w:val="39F51D7C"/>
    <w:rsid w:val="3E07567E"/>
    <w:rsid w:val="3FFD6616"/>
    <w:rsid w:val="41EE04BE"/>
    <w:rsid w:val="428D1A05"/>
    <w:rsid w:val="42A85FC7"/>
    <w:rsid w:val="43704A30"/>
    <w:rsid w:val="43D1502B"/>
    <w:rsid w:val="447048CE"/>
    <w:rsid w:val="479D1843"/>
    <w:rsid w:val="4BA641AE"/>
    <w:rsid w:val="4CBD47CE"/>
    <w:rsid w:val="4E5424C2"/>
    <w:rsid w:val="51615432"/>
    <w:rsid w:val="539138A6"/>
    <w:rsid w:val="566249AA"/>
    <w:rsid w:val="58B405B2"/>
    <w:rsid w:val="59472DDA"/>
    <w:rsid w:val="59634B08"/>
    <w:rsid w:val="59793EE7"/>
    <w:rsid w:val="5AA6289B"/>
    <w:rsid w:val="5AAC03F5"/>
    <w:rsid w:val="5BF767B4"/>
    <w:rsid w:val="5C7C5914"/>
    <w:rsid w:val="5FDB2ACA"/>
    <w:rsid w:val="60E06F1F"/>
    <w:rsid w:val="6154418B"/>
    <w:rsid w:val="61821606"/>
    <w:rsid w:val="61F14255"/>
    <w:rsid w:val="62F107F5"/>
    <w:rsid w:val="63567DFE"/>
    <w:rsid w:val="6616230A"/>
    <w:rsid w:val="66355551"/>
    <w:rsid w:val="6A4B219F"/>
    <w:rsid w:val="6A526EEF"/>
    <w:rsid w:val="6B847004"/>
    <w:rsid w:val="6CBD4EDE"/>
    <w:rsid w:val="6CCC22CC"/>
    <w:rsid w:val="6CDA5BE9"/>
    <w:rsid w:val="7057045E"/>
    <w:rsid w:val="72B760E9"/>
    <w:rsid w:val="74D54240"/>
    <w:rsid w:val="76E34BDB"/>
    <w:rsid w:val="7731073F"/>
    <w:rsid w:val="77773E57"/>
    <w:rsid w:val="79D51D0D"/>
    <w:rsid w:val="7A2129E9"/>
    <w:rsid w:val="7B15105C"/>
    <w:rsid w:val="7BB56C93"/>
    <w:rsid w:val="7C886F12"/>
    <w:rsid w:val="7F02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4037;&#20316;&#25991;&#2672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工作文档模板.wpt</Template>
  <Pages>1</Pages>
  <Words>11</Words>
  <Characters>12</Characters>
  <Lines>0</Lines>
  <Paragraphs>0</Paragraphs>
  <TotalTime>0</TotalTime>
  <ScaleCrop>false</ScaleCrop>
  <LinksUpToDate>false</LinksUpToDate>
  <CharactersWithSpaces>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2019-10-14T01:46:00Z</dcterms:created>
  <dc:creator>Administrator</dc:creator>
  <cp:lastModifiedBy>李纯/云上黄石/黄石市广播电视台</cp:lastModifiedBy>
  <cp:lastPrinted>2019-10-17T02:18:00Z</cp:lastPrinted>
  <dcterms:modified xsi:type="dcterms:W3CDTF">2019-10-17T06:38:53Z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