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jc w:val="center"/>
        <w:rPr>
          <w:rFonts w:ascii="黑体" w:hAnsi="黑体" w:eastAsia="黑体" w:cs="宋体"/>
          <w:bCs/>
          <w:color w:val="auto"/>
          <w:sz w:val="40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40"/>
          <w:szCs w:val="36"/>
          <w:shd w:val="clear" w:color="auto" w:fill="FFFFFF"/>
        </w:rPr>
        <w:t>龙游县交通运输局2020年路桥工程人员</w:t>
      </w:r>
    </w:p>
    <w:p>
      <w:pPr>
        <w:pStyle w:val="4"/>
        <w:spacing w:line="580" w:lineRule="exact"/>
        <w:jc w:val="center"/>
        <w:rPr>
          <w:rFonts w:ascii="黑体" w:hAnsi="黑体" w:eastAsia="黑体" w:cs="宋体"/>
          <w:bCs/>
          <w:color w:val="auto"/>
          <w:sz w:val="40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40"/>
          <w:szCs w:val="36"/>
          <w:shd w:val="clear" w:color="auto" w:fill="FFFFFF"/>
        </w:rPr>
        <w:t>（提前批）招聘报名表</w:t>
      </w:r>
    </w:p>
    <w:p>
      <w:pPr>
        <w:pStyle w:val="4"/>
        <w:spacing w:line="580" w:lineRule="exact"/>
        <w:jc w:val="center"/>
        <w:rPr>
          <w:rFonts w:ascii="方正小标宋简体" w:hAnsi="宋体" w:eastAsia="方正小标宋简体"/>
          <w:color w:val="auto"/>
          <w:sz w:val="36"/>
          <w:szCs w:val="28"/>
        </w:rPr>
      </w:pPr>
      <w:bookmarkStart w:id="0" w:name="_GoBack"/>
      <w:bookmarkEnd w:id="0"/>
    </w:p>
    <w:tbl>
      <w:tblPr>
        <w:tblStyle w:val="2"/>
        <w:tblW w:w="9088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44"/>
        <w:gridCol w:w="577"/>
        <w:gridCol w:w="560"/>
        <w:gridCol w:w="40"/>
        <w:gridCol w:w="150"/>
        <w:gridCol w:w="276"/>
        <w:gridCol w:w="626"/>
        <w:gridCol w:w="347"/>
        <w:gridCol w:w="169"/>
        <w:gridCol w:w="204"/>
        <w:gridCol w:w="1183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626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及加入时间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任职情况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户籍所在地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995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报考职位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等级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英语等级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及手机</w:t>
            </w:r>
          </w:p>
        </w:tc>
        <w:tc>
          <w:tcPr>
            <w:tcW w:w="2146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毕业院校、专业及时间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是否“211”或“985”</w:t>
            </w:r>
          </w:p>
        </w:tc>
        <w:tc>
          <w:tcPr>
            <w:tcW w:w="2146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历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位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专业特长</w:t>
            </w:r>
          </w:p>
        </w:tc>
        <w:tc>
          <w:tcPr>
            <w:tcW w:w="2146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是否2020年应届毕业生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本科类别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录用后是否服从岗位分配</w:t>
            </w:r>
          </w:p>
        </w:tc>
        <w:tc>
          <w:tcPr>
            <w:tcW w:w="2146" w:type="dxa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学习简历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22" w:type="dxa"/>
            <w:gridSpan w:val="12"/>
          </w:tcPr>
          <w:p>
            <w:pPr>
              <w:spacing w:line="300" w:lineRule="auto"/>
              <w:ind w:firstLine="420" w:firstLineChars="200"/>
              <w:rPr>
                <w:rFonts w:ascii="宋体" w:hAnsi="宋体" w:eastAsia="宋体" w:cs="Times New Roman"/>
                <w:color w:val="BFBFBF" w:themeColor="background1" w:themeShade="BF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BFBFBF" w:themeColor="background1" w:themeShade="BF"/>
                <w:szCs w:val="21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奖惩情况</w:t>
            </w:r>
          </w:p>
        </w:tc>
        <w:tc>
          <w:tcPr>
            <w:tcW w:w="7722" w:type="dxa"/>
            <w:gridSpan w:val="12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诚信声明</w:t>
            </w:r>
          </w:p>
        </w:tc>
        <w:tc>
          <w:tcPr>
            <w:tcW w:w="7722" w:type="dxa"/>
            <w:gridSpan w:val="12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兹保证以上所填信息属实，如有不实，愿承担相应责任。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36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资格初审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初审人：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年   月   日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资格复核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复核人：</w:t>
            </w:r>
          </w:p>
          <w:p>
            <w:pPr>
              <w:spacing w:line="30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C0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2019-10-18T03:55:02Z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