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7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2641"/>
        <w:gridCol w:w="811"/>
        <w:gridCol w:w="4546"/>
        <w:gridCol w:w="1350"/>
        <w:gridCol w:w="53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2019年白山市浑江区选聘非公企业和社会组织 “红色专员” 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应聘岗位条件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招考咨询电话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白山市浑江区</w:t>
            </w:r>
          </w:p>
        </w:tc>
        <w:tc>
          <w:tcPr>
            <w:tcW w:w="2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非公企业“红色专员”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1.已退出现职或退休，年龄在65周岁以下（1954年10月21日及以后出生），中共党员，中专及以上学历，曾在白山市级或白山市浑江区党政机关、国有企业事业单位担任乡科级及以下职务的党员领导干部。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0439-3361199</w:t>
            </w:r>
          </w:p>
        </w:tc>
        <w:tc>
          <w:tcPr>
            <w:tcW w:w="5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需要提供退休前原单位出具的能够证明其党员领导干部身份的证明。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CC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社会组织“红色专员”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1.</w:t>
            </w:r>
            <w:r>
              <w:rPr>
                <w:rStyle w:val="7"/>
                <w:lang w:val="en-US" w:eastAsia="zh-CN" w:bidi="ar"/>
              </w:rPr>
              <w:t>已退休，年龄在</w:t>
            </w:r>
            <w:r>
              <w:rPr>
                <w:rStyle w:val="6"/>
                <w:rFonts w:eastAsia="宋体"/>
                <w:lang w:val="en-US" w:eastAsia="zh-CN" w:bidi="ar"/>
              </w:rPr>
              <w:t>60</w:t>
            </w:r>
            <w:r>
              <w:rPr>
                <w:rStyle w:val="7"/>
                <w:lang w:val="en-US" w:eastAsia="zh-CN" w:bidi="ar"/>
              </w:rPr>
              <w:t>周岁以下（</w:t>
            </w:r>
            <w:r>
              <w:rPr>
                <w:rStyle w:val="6"/>
                <w:rFonts w:eastAsia="宋体"/>
                <w:lang w:val="en-US" w:eastAsia="zh-CN" w:bidi="ar"/>
              </w:rPr>
              <w:t>1959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>10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21</w:t>
            </w:r>
            <w:r>
              <w:rPr>
                <w:rStyle w:val="7"/>
                <w:lang w:val="en-US" w:eastAsia="zh-CN" w:bidi="ar"/>
              </w:rPr>
              <w:t>日及以后出生），中共党员，中专及以上学历，曾在基层有从事3年以上党务工作经历且在白山市浑江区常住的党员。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0439-3361199</w:t>
            </w:r>
          </w:p>
        </w:tc>
        <w:tc>
          <w:tcPr>
            <w:tcW w:w="5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需要提供在岗时所在党组织的上一级党（工）委(不含农村、社区、非公企业和社会组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织党组织)出具的在基层有从事党务工作经历3年以上的证明。</w:t>
            </w:r>
          </w:p>
        </w:tc>
      </w:tr>
    </w:tbl>
    <w:p/>
    <w:sectPr>
      <w:pgSz w:w="16838" w:h="11906" w:orient="landscape"/>
      <w:pgMar w:top="1800" w:right="930" w:bottom="1800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859F5"/>
    <w:rsid w:val="46705EB0"/>
    <w:rsid w:val="572C2925"/>
    <w:rsid w:val="5B4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ღ᭄  牛仔小分队</cp:lastModifiedBy>
  <dcterms:modified xsi:type="dcterms:W3CDTF">2019-10-17T02:48:29Z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