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036" w:type="dxa"/>
        <w:jc w:val="center"/>
        <w:tblInd w:w="113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8"/>
        <w:gridCol w:w="1841"/>
        <w:gridCol w:w="259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3439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b/>
                <w:sz w:val="28"/>
                <w:szCs w:val="28"/>
              </w:rPr>
              <w:t>笔试科目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2597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b/>
                <w:sz w:val="28"/>
                <w:szCs w:val="28"/>
              </w:rPr>
              <w:t>面试形式</w:t>
            </w:r>
            <w:r>
              <w:rPr>
                <w:sz w:val="28"/>
                <w:szCs w:val="28"/>
              </w:rPr>
              <w:t xml:space="preserve">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15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b/>
                <w:sz w:val="28"/>
                <w:szCs w:val="28"/>
              </w:rPr>
              <w:t>科目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18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b/>
                <w:sz w:val="28"/>
                <w:szCs w:val="28"/>
              </w:rPr>
              <w:t>科目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259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15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sz w:val="28"/>
                <w:szCs w:val="28"/>
              </w:rPr>
              <w:t>《综合知识》 </w:t>
            </w:r>
          </w:p>
        </w:tc>
        <w:tc>
          <w:tcPr>
            <w:tcW w:w="18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sz w:val="28"/>
                <w:szCs w:val="28"/>
              </w:rPr>
              <w:t>《专业知识》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sz w:val="28"/>
                <w:szCs w:val="28"/>
              </w:rPr>
              <w:t>（或《申论》） </w:t>
            </w:r>
          </w:p>
        </w:tc>
        <w:tc>
          <w:tcPr>
            <w:tcW w:w="25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sz w:val="28"/>
                <w:szCs w:val="28"/>
              </w:rPr>
              <w:t>结构化面试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21649A"/>
    <w:rsid w:val="4521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styleId="8">
    <w:name w:val="HTML Code"/>
    <w:basedOn w:val="4"/>
    <w:uiPriority w:val="0"/>
    <w:rPr>
      <w:rFonts w:ascii="Courier New" w:hAnsi="Courier New"/>
      <w:sz w:val="20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2019-10-14T08:39:00Z</dcterms:created>
  <dc:creator>张翠</dc:creator>
  <cp:lastModifiedBy>张翠</cp:lastModifiedBy>
  <dcterms:modified xsi:type="dcterms:W3CDTF">2019-10-14T09:28:09Z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