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ind w:left="0" w:leftChars="0" w:firstLine="0" w:firstLineChars="0"/>
        <w:rPr>
          <w:rFonts w:hint="eastAsia"/>
        </w:rPr>
      </w:pPr>
      <w:r>
        <w:rPr>
          <w:rFonts w:hint="eastAsia"/>
        </w:rPr>
        <w:t>附件：</w:t>
      </w:r>
      <w:bookmarkStart w:id="0" w:name="_GoBack"/>
      <w:bookmarkEnd w:id="0"/>
    </w:p>
    <w:p>
      <w:pPr>
        <w:spacing w:after="156" w:afterLines="50"/>
        <w:ind w:firstLine="480"/>
        <w:jc w:val="center"/>
        <w:rPr>
          <w:b/>
          <w:bCs/>
          <w:sz w:val="30"/>
          <w:szCs w:val="30"/>
        </w:rPr>
      </w:pPr>
      <w:r>
        <w:rPr>
          <w:rFonts w:hint="eastAsia"/>
          <w:b/>
          <w:bCs/>
          <w:sz w:val="30"/>
          <w:szCs w:val="30"/>
          <w:lang w:val="en-US" w:eastAsia="zh-CN"/>
        </w:rPr>
        <w:t>郑东新区管委会社会事业局公开招聘莲湖社区卫生服务中心派遣制工作人员进入体检人员名单</w:t>
      </w:r>
    </w:p>
    <w:tbl>
      <w:tblPr>
        <w:tblStyle w:val="3"/>
        <w:tblW w:w="8483" w:type="dxa"/>
        <w:tblInd w:w="0" w:type="dxa"/>
        <w:shd w:val="clear" w:color="auto" w:fill="auto"/>
        <w:tblLayout w:type="fixed"/>
        <w:tblCellMar>
          <w:top w:w="0" w:type="dxa"/>
          <w:left w:w="0" w:type="dxa"/>
          <w:bottom w:w="0" w:type="dxa"/>
          <w:right w:w="0" w:type="dxa"/>
        </w:tblCellMar>
      </w:tblPr>
      <w:tblGrid>
        <w:gridCol w:w="2053"/>
        <w:gridCol w:w="1570"/>
        <w:gridCol w:w="4860"/>
      </w:tblGrid>
      <w:tr>
        <w:tblPrEx>
          <w:shd w:val="clear" w:color="auto" w:fill="auto"/>
          <w:tblLayout w:type="fixed"/>
          <w:tblCellMar>
            <w:top w:w="0" w:type="dxa"/>
            <w:left w:w="0" w:type="dxa"/>
            <w:bottom w:w="0" w:type="dxa"/>
            <w:right w:w="0" w:type="dxa"/>
          </w:tblCellMar>
        </w:tblPrEx>
        <w:trPr>
          <w:trHeight w:val="420" w:hRule="atLeast"/>
        </w:trPr>
        <w:tc>
          <w:tcPr>
            <w:tcW w:w="2053" w:type="dxa"/>
            <w:tcBorders>
              <w:top w:val="single" w:color="auto"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姓名</w:t>
            </w:r>
          </w:p>
        </w:tc>
        <w:tc>
          <w:tcPr>
            <w:tcW w:w="157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岗位</w:t>
            </w:r>
          </w:p>
        </w:tc>
        <w:tc>
          <w:tcPr>
            <w:tcW w:w="4860" w:type="dxa"/>
            <w:tcBorders>
              <w:top w:val="single" w:color="auto" w:sz="4" w:space="0"/>
              <w:left w:val="nil"/>
              <w:bottom w:val="single" w:color="auto"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身份证号</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候甜甜</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检验科</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4127**********0728</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寇梦佳</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检验科</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4104**********2025</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李静</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公共卫生科</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4101**********010X</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高尚莹</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公共卫生科</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4110**********254X</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王倩倩</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临床</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4123**********1002</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张力文</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临床</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1504**********0062</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李言</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临床</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4102**********4526</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张淑莹</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临床</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4110**********1228</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吕晓方</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医生</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4101**********1425</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李密雪</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医生</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4127**********1520</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张乐</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医生</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4128**********8562</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刘旭阳</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医生</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4114**********2045</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黄停停</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中医科</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4105**********4566</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史省伟</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中医推拿</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4114**********0350</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成满福</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中医推拿</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6224**********3250</w:t>
            </w:r>
          </w:p>
        </w:tc>
      </w:tr>
      <w:tr>
        <w:tblPrEx>
          <w:tblLayout w:type="fixed"/>
          <w:tblCellMar>
            <w:top w:w="0" w:type="dxa"/>
            <w:left w:w="0" w:type="dxa"/>
            <w:bottom w:w="0" w:type="dxa"/>
            <w:right w:w="0" w:type="dxa"/>
          </w:tblCellMar>
        </w:tblPrEx>
        <w:trPr>
          <w:trHeight w:val="280" w:hRule="atLeast"/>
        </w:trPr>
        <w:tc>
          <w:tcPr>
            <w:tcW w:w="2053" w:type="dxa"/>
            <w:tcBorders>
              <w:top w:val="nil"/>
              <w:left w:val="single" w:color="auto" w:sz="4" w:space="0"/>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张娟</w:t>
            </w:r>
          </w:p>
        </w:tc>
        <w:tc>
          <w:tcPr>
            <w:tcW w:w="157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计划免疫科</w:t>
            </w:r>
          </w:p>
        </w:tc>
        <w:tc>
          <w:tcPr>
            <w:tcW w:w="4860" w:type="dxa"/>
            <w:tcBorders>
              <w:top w:val="nil"/>
              <w:left w:val="nil"/>
              <w:bottom w:val="single" w:color="auto" w:sz="4" w:space="0"/>
              <w:right w:val="single" w:color="auto" w:sz="4" w:space="0"/>
            </w:tcBorders>
            <w:shd w:val="clear" w:color="000000" w:fill="FFFFFF"/>
            <w:tcMar>
              <w:top w:w="10" w:type="dxa"/>
              <w:left w:w="10" w:type="dxa"/>
              <w:right w:w="10"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auto"/>
                <w:sz w:val="18"/>
                <w:szCs w:val="18"/>
                <w:u w:val="none"/>
              </w:rPr>
            </w:pPr>
            <w:r>
              <w:rPr>
                <w:rFonts w:hint="eastAsia" w:ascii="微软雅黑" w:hAnsi="微软雅黑" w:eastAsia="微软雅黑" w:cs="微软雅黑"/>
                <w:i w:val="0"/>
                <w:color w:val="auto"/>
                <w:kern w:val="0"/>
                <w:sz w:val="18"/>
                <w:szCs w:val="18"/>
                <w:u w:val="none"/>
                <w:lang w:val="en-US" w:eastAsia="zh-CN" w:bidi="ar"/>
              </w:rPr>
              <w:t>4101**********7429</w:t>
            </w:r>
          </w:p>
        </w:tc>
      </w:tr>
    </w:tbl>
    <w:p>
      <w:pPr>
        <w:spacing w:after="156" w:afterLines="50"/>
        <w:ind w:firstLine="480"/>
        <w:jc w:val="left"/>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Rockwell">
    <w:altName w:val="Segoe Print"/>
    <w:panose1 w:val="02060603020205020403"/>
    <w:charset w:val="00"/>
    <w:family w:val="roman"/>
    <w:pitch w:val="default"/>
    <w:sig w:usb0="00000000" w:usb1="00000000" w:usb2="00000000" w:usb3="00000000" w:csb0="00000003"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76E99"/>
    <w:rsid w:val="26776E9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ascii="Times New Roman" w:hAnsi="Times New Roman" w:eastAsia="宋体" w:cstheme="minorBidi"/>
      <w:kern w:val="2"/>
      <w:sz w:val="24"/>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2019-10-17T03:20:00Z</dcterms:created>
  <dc:creator>Administrator</dc:creator>
  <cp:lastModifiedBy>Administrator</cp:lastModifiedBy>
  <dcterms:modified xsi:type="dcterms:W3CDTF">2019-10-17T03:20:11Z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