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Style w:val="5"/>
          <w:rFonts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郑州市妇幼保健院</w:t>
      </w: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拟聘用人员名单    </w:t>
      </w:r>
    </w:p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    妇产科学医师岗位：刘彩霞  郭新颖  徐明明  姚  勤    崔  伟  高  颖  文  璞</w:t>
      </w:r>
    </w:p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    儿科学医师岗位 ：姜  凯   </w:t>
      </w:r>
    </w:p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    影像医学医师岗位：李宏伟   李一冰</w:t>
      </w:r>
    </w:p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    放射医学医师岗位：白  洁</w:t>
      </w:r>
    </w:p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    临床医学检验技师岗位：赵建萍  艾  亮  陈雪红   乔晓亮</w:t>
      </w:r>
    </w:p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    药学药师岗位：姚  尧</w:t>
      </w:r>
    </w:p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    中药学中药师岗位：张  梅</w:t>
      </w:r>
    </w:p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    护理学护士岗位：张  蓟  李秀娟</w:t>
      </w:r>
    </w:p>
    <w:p>
      <w:pPr>
        <w:pStyle w:val="2"/>
        <w:keepNext w:val="0"/>
        <w:keepLines w:val="0"/>
        <w:widowControl/>
        <w:suppressLineNumbers w:val="0"/>
        <w:shd w:val="clear" w:fill="FFF7FA"/>
        <w:ind w:left="0" w:firstLine="0"/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46464"/>
          <w:spacing w:val="0"/>
          <w:sz w:val="20"/>
          <w:szCs w:val="20"/>
          <w:shd w:val="clear" w:fill="FFF7FA"/>
        </w:rPr>
        <w:t>    会计学会计岗位：谭  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029F"/>
    <w:rsid w:val="1A8B02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2019-10-16T02:27:00Z</dcterms:created>
  <dc:creator>ASUS</dc:creator>
  <cp:lastModifiedBy>ASUS</cp:lastModifiedBy>
  <dcterms:modified xsi:type="dcterms:W3CDTF">2019-10-16T02:28:04Z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