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  <w:jc w:val="center"/>
      </w:pPr>
      <w:bookmarkStart w:id="0" w:name="_GoBack"/>
      <w:r>
        <w:rPr>
          <w:rStyle w:val="5"/>
          <w:rFonts w:ascii="仿宋" w:hAnsi="仿宋" w:eastAsia="仿宋" w:cs="仿宋"/>
          <w:b/>
          <w:color w:val="333333"/>
          <w:sz w:val="28"/>
          <w:szCs w:val="28"/>
        </w:rPr>
        <w:t>2019年湖北理工学院辅导员专项招聘</w:t>
      </w: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资格审查初审通过人员名单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  <w:jc w:val="center"/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（排名不分先后，共98人）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彭  波、温艳青、王  苗、吕洪玲、张  瑜、曹  毅、钟  珊、陈磊豪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候  猛、廖  越、亓英坤、田  甜、刘雅婷、熊文文、郭莹莹、张梦笛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余  力、刘  婧、于  歌、秦华康、屈媛媛、刘益宁、周林岳、杨潇黎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刘赵莹、潘汪琪、贾巧志、牛  童、段  琪、林若兰、姜希望、李雪金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梁巧娥、解丽娟、张  迪、宋  雪、杜  煜、殷志明、王  熳、易灵芝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徐鸿飞、黄安琪、胡勰媛、朱  静、龚  敏、李育勤、牛凯丽、王秋娥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王伊颉、黄烨敏、朱  琴、刘仁喜、席莉莉、孙如意、张  晔、郭  倩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王小芳、王珊珊、杨欢英、徐润雪、廖  聪、黄洁琼、范欣冉、张新超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林玉清、曹  莹、方丽珠、李梦洁、吴月苹、黄中华、程  琛、闫晓倩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王  薇、万晶晶、贾金语、田  莉、胡定杰、罗佳鑫、朱雅清、戴  晓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孙庆庆、张亚丽、李  坤、方  芳、王警娜、陈  钰、宋雪姣、黎  萍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陈文剑、秦  瑗、施佳丽、周雪霜、石藴玉、刘露露、徐明一、黄晓倩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/>
        <w:ind w:left="0" w:right="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郑旭东、刘丽娟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04724"/>
    <w:rsid w:val="119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2019-10-14T02:07:00Z</dcterms:created>
  <dc:creator>秋叶夏花</dc:creator>
  <cp:lastModifiedBy>秋叶夏花</cp:lastModifiedBy>
  <dcterms:modified xsi:type="dcterms:W3CDTF">2019-10-14T02:07:19Z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