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A9" w:rsidRPr="002747A9" w:rsidRDefault="002747A9" w:rsidP="002747A9">
      <w:pPr>
        <w:widowControl/>
        <w:shd w:val="clear" w:color="auto" w:fill="FFFFFF"/>
        <w:spacing w:line="525" w:lineRule="atLeast"/>
        <w:jc w:val="center"/>
        <w:rPr>
          <w:rFonts w:ascii="宋体" w:eastAsia="宋体" w:hAnsi="宋体" w:cs="宋体"/>
          <w:color w:val="000000"/>
          <w:kern w:val="0"/>
          <w:sz w:val="18"/>
          <w:szCs w:val="18"/>
        </w:rPr>
      </w:pPr>
      <w:r w:rsidRPr="002747A9">
        <w:rPr>
          <w:rFonts w:ascii="宋体" w:eastAsia="宋体" w:hAnsi="宋体" w:cs="宋体" w:hint="eastAsia"/>
          <w:b/>
          <w:bCs/>
          <w:color w:val="000000"/>
          <w:kern w:val="0"/>
          <w:sz w:val="24"/>
          <w:szCs w:val="24"/>
        </w:rPr>
        <w:t>绵阳市动物疫病预防控制中心</w:t>
      </w:r>
    </w:p>
    <w:p w:rsidR="002747A9" w:rsidRPr="002747A9" w:rsidRDefault="002747A9" w:rsidP="002747A9">
      <w:pPr>
        <w:widowControl/>
        <w:shd w:val="clear" w:color="auto" w:fill="FFFFFF"/>
        <w:spacing w:line="525" w:lineRule="atLeast"/>
        <w:jc w:val="center"/>
        <w:rPr>
          <w:rFonts w:ascii="宋体" w:eastAsia="宋体" w:hAnsi="宋体" w:cs="宋体" w:hint="eastAsia"/>
          <w:color w:val="000000"/>
          <w:kern w:val="0"/>
          <w:sz w:val="18"/>
          <w:szCs w:val="18"/>
        </w:rPr>
      </w:pPr>
      <w:bookmarkStart w:id="0" w:name="_GoBack"/>
      <w:r w:rsidRPr="002747A9">
        <w:rPr>
          <w:rFonts w:ascii="宋体" w:eastAsia="宋体" w:hAnsi="宋体" w:cs="宋体" w:hint="eastAsia"/>
          <w:b/>
          <w:bCs/>
          <w:color w:val="000000"/>
          <w:kern w:val="0"/>
          <w:sz w:val="24"/>
          <w:szCs w:val="24"/>
        </w:rPr>
        <w:t>2019年公开考核招聘专业技术人员岗位和条件一览表</w:t>
      </w:r>
    </w:p>
    <w:tbl>
      <w:tblPr>
        <w:tblW w:w="15090" w:type="dxa"/>
        <w:jc w:val="center"/>
        <w:tblCellMar>
          <w:left w:w="0" w:type="dxa"/>
          <w:right w:w="0" w:type="dxa"/>
        </w:tblCellMar>
        <w:tblLook w:val="04A0" w:firstRow="1" w:lastRow="0" w:firstColumn="1" w:lastColumn="0" w:noHBand="0" w:noVBand="1"/>
      </w:tblPr>
      <w:tblGrid>
        <w:gridCol w:w="1558"/>
        <w:gridCol w:w="1862"/>
        <w:gridCol w:w="1074"/>
        <w:gridCol w:w="4743"/>
        <w:gridCol w:w="2435"/>
        <w:gridCol w:w="1181"/>
        <w:gridCol w:w="1521"/>
        <w:gridCol w:w="716"/>
      </w:tblGrid>
      <w:tr w:rsidR="002747A9" w:rsidRPr="002747A9" w:rsidTr="00A45E65">
        <w:trPr>
          <w:trHeight w:val="282"/>
          <w:jc w:val="center"/>
        </w:trPr>
        <w:tc>
          <w:tcPr>
            <w:tcW w:w="1558" w:type="dxa"/>
            <w:vMerge w:val="restart"/>
            <w:tcBorders>
              <w:top w:val="single" w:sz="8" w:space="0" w:color="auto"/>
              <w:left w:val="single" w:sz="8" w:space="0" w:color="auto"/>
              <w:bottom w:val="single" w:sz="8" w:space="0" w:color="auto"/>
              <w:right w:val="single" w:sz="8" w:space="0" w:color="auto"/>
            </w:tcBorders>
            <w:vAlign w:val="center"/>
            <w:hideMark/>
          </w:tcPr>
          <w:bookmarkEnd w:id="0"/>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招聘</w:t>
            </w:r>
          </w:p>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单位</w:t>
            </w:r>
          </w:p>
        </w:tc>
        <w:tc>
          <w:tcPr>
            <w:tcW w:w="1862" w:type="dxa"/>
            <w:vMerge w:val="restart"/>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招聘岗位</w:t>
            </w:r>
          </w:p>
        </w:tc>
        <w:tc>
          <w:tcPr>
            <w:tcW w:w="1074" w:type="dxa"/>
            <w:vMerge w:val="restart"/>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招聘人数</w:t>
            </w:r>
          </w:p>
        </w:tc>
        <w:tc>
          <w:tcPr>
            <w:tcW w:w="9879" w:type="dxa"/>
            <w:gridSpan w:val="4"/>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其他要求</w:t>
            </w:r>
          </w:p>
        </w:tc>
        <w:tc>
          <w:tcPr>
            <w:tcW w:w="716" w:type="dxa"/>
            <w:vMerge w:val="restart"/>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备注</w:t>
            </w:r>
          </w:p>
        </w:tc>
      </w:tr>
      <w:tr w:rsidR="002747A9" w:rsidRPr="002747A9" w:rsidTr="00A45E65">
        <w:trPr>
          <w:trHeight w:val="1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c>
          <w:tcPr>
            <w:tcW w:w="4743"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年龄</w:t>
            </w:r>
          </w:p>
        </w:tc>
        <w:tc>
          <w:tcPr>
            <w:tcW w:w="2435"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学历</w:t>
            </w:r>
          </w:p>
        </w:tc>
        <w:tc>
          <w:tcPr>
            <w:tcW w:w="1181"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学位</w:t>
            </w:r>
          </w:p>
        </w:tc>
        <w:tc>
          <w:tcPr>
            <w:tcW w:w="1521"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b/>
                <w:bCs/>
                <w:kern w:val="0"/>
                <w:sz w:val="22"/>
              </w:rPr>
              <w:t>专业</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r>
      <w:tr w:rsidR="002747A9" w:rsidRPr="002747A9" w:rsidTr="00A45E65">
        <w:trPr>
          <w:trHeight w:val="563"/>
          <w:jc w:val="center"/>
        </w:trPr>
        <w:tc>
          <w:tcPr>
            <w:tcW w:w="1558" w:type="dxa"/>
            <w:vMerge w:val="restart"/>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绵阳市动物疫病预防控制中心</w:t>
            </w:r>
          </w:p>
        </w:tc>
        <w:tc>
          <w:tcPr>
            <w:tcW w:w="1862"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兽医实验室</w:t>
            </w:r>
          </w:p>
        </w:tc>
        <w:tc>
          <w:tcPr>
            <w:tcW w:w="1074"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1</w:t>
            </w:r>
          </w:p>
        </w:tc>
        <w:tc>
          <w:tcPr>
            <w:tcW w:w="4743"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硕士：1984年9月30日以后出生</w:t>
            </w:r>
          </w:p>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博士：1979年9月30日以后出生</w:t>
            </w:r>
          </w:p>
        </w:tc>
        <w:tc>
          <w:tcPr>
            <w:tcW w:w="2435"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普通高等教育全日制研究生</w:t>
            </w:r>
          </w:p>
        </w:tc>
        <w:tc>
          <w:tcPr>
            <w:tcW w:w="1181"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硕士及以上</w:t>
            </w:r>
          </w:p>
        </w:tc>
        <w:tc>
          <w:tcPr>
            <w:tcW w:w="1521"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动物医学、</w:t>
            </w:r>
          </w:p>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生物学</w:t>
            </w:r>
          </w:p>
        </w:tc>
        <w:tc>
          <w:tcPr>
            <w:tcW w:w="716"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r>
      <w:tr w:rsidR="002747A9" w:rsidRPr="002747A9" w:rsidTr="00A45E65">
        <w:trPr>
          <w:trHeight w:val="1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c>
          <w:tcPr>
            <w:tcW w:w="1862"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重大动物疫病防控</w:t>
            </w:r>
          </w:p>
        </w:tc>
        <w:tc>
          <w:tcPr>
            <w:tcW w:w="1074"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1</w:t>
            </w:r>
          </w:p>
        </w:tc>
        <w:tc>
          <w:tcPr>
            <w:tcW w:w="4743"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硕士：1984年9月30日以后出生</w:t>
            </w:r>
          </w:p>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博士：1979年9月30日以后出生</w:t>
            </w:r>
          </w:p>
        </w:tc>
        <w:tc>
          <w:tcPr>
            <w:tcW w:w="2435"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普通高等教育全日制研究生</w:t>
            </w:r>
          </w:p>
        </w:tc>
        <w:tc>
          <w:tcPr>
            <w:tcW w:w="1181"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硕士及以上</w:t>
            </w:r>
          </w:p>
        </w:tc>
        <w:tc>
          <w:tcPr>
            <w:tcW w:w="1521"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center"/>
              <w:rPr>
                <w:rFonts w:ascii="宋体" w:eastAsia="宋体" w:hAnsi="宋体" w:cs="宋体"/>
                <w:kern w:val="0"/>
                <w:sz w:val="24"/>
                <w:szCs w:val="24"/>
              </w:rPr>
            </w:pPr>
            <w:r w:rsidRPr="002747A9">
              <w:rPr>
                <w:rFonts w:ascii="宋体" w:eastAsia="宋体" w:hAnsi="宋体" w:cs="宋体" w:hint="eastAsia"/>
                <w:kern w:val="0"/>
                <w:sz w:val="20"/>
                <w:szCs w:val="20"/>
              </w:rPr>
              <w:t>动物医学</w:t>
            </w:r>
          </w:p>
        </w:tc>
        <w:tc>
          <w:tcPr>
            <w:tcW w:w="716" w:type="dxa"/>
            <w:tcBorders>
              <w:top w:val="single" w:sz="8" w:space="0" w:color="auto"/>
              <w:left w:val="single" w:sz="8" w:space="0" w:color="auto"/>
              <w:bottom w:val="single" w:sz="8" w:space="0" w:color="auto"/>
              <w:right w:val="single" w:sz="8" w:space="0" w:color="auto"/>
            </w:tcBorders>
            <w:vAlign w:val="center"/>
            <w:hideMark/>
          </w:tcPr>
          <w:p w:rsidR="002747A9" w:rsidRPr="002747A9" w:rsidRDefault="002747A9" w:rsidP="002747A9">
            <w:pPr>
              <w:widowControl/>
              <w:jc w:val="left"/>
              <w:rPr>
                <w:rFonts w:ascii="宋体" w:eastAsia="宋体" w:hAnsi="宋体" w:cs="宋体"/>
                <w:kern w:val="0"/>
                <w:sz w:val="24"/>
                <w:szCs w:val="24"/>
              </w:rPr>
            </w:pPr>
          </w:p>
        </w:tc>
      </w:tr>
      <w:tr w:rsidR="002747A9" w:rsidRPr="002747A9" w:rsidTr="00A45E65">
        <w:trPr>
          <w:trHeight w:val="282"/>
          <w:jc w:val="center"/>
        </w:trPr>
        <w:tc>
          <w:tcPr>
            <w:tcW w:w="15088" w:type="dxa"/>
            <w:gridSpan w:val="8"/>
            <w:tcBorders>
              <w:top w:val="nil"/>
              <w:left w:val="nil"/>
              <w:bottom w:val="nil"/>
              <w:right w:val="nil"/>
            </w:tcBorders>
            <w:vAlign w:val="center"/>
            <w:hideMark/>
          </w:tcPr>
          <w:p w:rsidR="002747A9" w:rsidRPr="002747A9" w:rsidRDefault="002747A9" w:rsidP="002747A9">
            <w:pPr>
              <w:widowControl/>
              <w:jc w:val="left"/>
              <w:rPr>
                <w:rFonts w:ascii="宋体" w:eastAsia="宋体" w:hAnsi="宋体" w:cs="宋体"/>
                <w:kern w:val="0"/>
                <w:sz w:val="24"/>
                <w:szCs w:val="24"/>
              </w:rPr>
            </w:pPr>
            <w:r w:rsidRPr="002747A9">
              <w:rPr>
                <w:rFonts w:ascii="宋体" w:eastAsia="宋体" w:hAnsi="宋体" w:cs="宋体" w:hint="eastAsia"/>
                <w:kern w:val="0"/>
                <w:sz w:val="20"/>
                <w:szCs w:val="20"/>
              </w:rPr>
              <w:t>说明：</w:t>
            </w:r>
            <w:r w:rsidRPr="002747A9">
              <w:rPr>
                <w:rFonts w:ascii="宋体" w:eastAsia="宋体" w:hAnsi="宋体" w:cs="宋体" w:hint="eastAsia"/>
                <w:color w:val="333333"/>
                <w:kern w:val="0"/>
                <w:sz w:val="20"/>
                <w:szCs w:val="20"/>
              </w:rPr>
              <w:t>报考者必须在公告规定时间取得符合岗位条件要求的国家承认学历的毕业证和学位证书。</w:t>
            </w:r>
          </w:p>
        </w:tc>
      </w:tr>
    </w:tbl>
    <w:p w:rsidR="00A05759" w:rsidRPr="002747A9" w:rsidRDefault="00A05759" w:rsidP="002747A9"/>
    <w:sectPr w:rsidR="00A05759" w:rsidRPr="002747A9" w:rsidSect="00D2556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74"/>
    <w:rsid w:val="002747A9"/>
    <w:rsid w:val="00644265"/>
    <w:rsid w:val="00A05759"/>
    <w:rsid w:val="00A45E65"/>
    <w:rsid w:val="00D2556C"/>
    <w:rsid w:val="00D6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26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4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26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4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4394">
      <w:bodyDiv w:val="1"/>
      <w:marLeft w:val="0"/>
      <w:marRight w:val="0"/>
      <w:marTop w:val="0"/>
      <w:marBottom w:val="0"/>
      <w:divBdr>
        <w:top w:val="none" w:sz="0" w:space="0" w:color="auto"/>
        <w:left w:val="none" w:sz="0" w:space="0" w:color="auto"/>
        <w:bottom w:val="none" w:sz="0" w:space="0" w:color="auto"/>
        <w:right w:val="none" w:sz="0" w:space="0" w:color="auto"/>
      </w:divBdr>
    </w:div>
    <w:div w:id="631711303">
      <w:bodyDiv w:val="1"/>
      <w:marLeft w:val="0"/>
      <w:marRight w:val="0"/>
      <w:marTop w:val="0"/>
      <w:marBottom w:val="0"/>
      <w:divBdr>
        <w:top w:val="none" w:sz="0" w:space="0" w:color="auto"/>
        <w:left w:val="none" w:sz="0" w:space="0" w:color="auto"/>
        <w:bottom w:val="none" w:sz="0" w:space="0" w:color="auto"/>
        <w:right w:val="none" w:sz="0" w:space="0" w:color="auto"/>
      </w:divBdr>
    </w:div>
    <w:div w:id="15597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微软中国</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2019-10-13T02:14:00Z</dcterms:created>
  <dcterms:modified xsi:type="dcterms:W3CDTF">2019-10-13T02:14:00Z</dcterms:modified>
</cp:coreProperties>
</file>