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 w:firstLineChars="50"/>
        <w:rPr>
          <w:rFonts w:hint="eastAsia" w:ascii="Times New Roman" w:hAnsi="Times New Roman" w:eastAsia="方正仿宋_GBK"/>
          <w:sz w:val="32"/>
          <w:szCs w:val="32"/>
        </w:rPr>
      </w:pPr>
      <w:bookmarkStart w:id="0" w:name="_GoBack"/>
      <w:r>
        <w:rPr>
          <w:rFonts w:hint="eastAsia" w:ascii="方正小标宋_GBK" w:hAnsi="Times New Roman" w:eastAsia="方正小标宋_GBK"/>
          <w:sz w:val="36"/>
          <w:szCs w:val="36"/>
        </w:rPr>
        <w:t>2019年</w:t>
      </w:r>
      <w:bookmarkEnd w:id="0"/>
      <w:r>
        <w:rPr>
          <w:rFonts w:hint="eastAsia" w:ascii="方正小标宋_GBK" w:hAnsi="Times New Roman" w:eastAsia="方正小标宋_GBK"/>
          <w:sz w:val="36"/>
          <w:szCs w:val="36"/>
        </w:rPr>
        <w:t>建胜镇面向社会公开招聘镇机关临时用工人员和社区专职人员岗位一览表</w:t>
      </w:r>
    </w:p>
    <w:tbl>
      <w:tblPr>
        <w:tblStyle w:val="2"/>
        <w:tblW w:w="13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831"/>
        <w:gridCol w:w="655"/>
        <w:gridCol w:w="957"/>
        <w:gridCol w:w="673"/>
        <w:gridCol w:w="1231"/>
        <w:gridCol w:w="1233"/>
        <w:gridCol w:w="1983"/>
        <w:gridCol w:w="1915"/>
        <w:gridCol w:w="144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676" w:type="dxa"/>
            <w:vMerge w:val="restart"/>
            <w:tcBorders>
              <w:top w:val="single" w:color="auto" w:sz="4" w:space="0"/>
            </w:tcBorders>
            <w:noWrap w:val="0"/>
            <w:vAlign w:val="center"/>
          </w:tcPr>
          <w:p>
            <w:pPr>
              <w:jc w:val="center"/>
              <w:rPr>
                <w:rFonts w:hint="eastAsia" w:ascii="方正黑体_GBK" w:hAnsi="Times New Roman" w:eastAsia="方正黑体_GBK"/>
                <w:kern w:val="0"/>
                <w:szCs w:val="21"/>
              </w:rPr>
            </w:pPr>
            <w:r>
              <w:rPr>
                <w:rFonts w:hint="eastAsia" w:ascii="方正黑体_GBK" w:hAnsi="Times New Roman" w:eastAsia="方正黑体_GBK"/>
                <w:kern w:val="0"/>
                <w:szCs w:val="21"/>
              </w:rPr>
              <w:t>序号</w:t>
            </w:r>
          </w:p>
        </w:tc>
        <w:tc>
          <w:tcPr>
            <w:tcW w:w="831" w:type="dxa"/>
            <w:vMerge w:val="restart"/>
            <w:tcBorders>
              <w:top w:val="single" w:color="auto" w:sz="4" w:space="0"/>
            </w:tcBorders>
            <w:noWrap w:val="0"/>
            <w:vAlign w:val="center"/>
          </w:tcPr>
          <w:p>
            <w:pPr>
              <w:jc w:val="center"/>
              <w:rPr>
                <w:rFonts w:hint="eastAsia" w:ascii="方正黑体_GBK" w:hAnsi="Times New Roman" w:eastAsia="方正黑体_GBK"/>
                <w:kern w:val="0"/>
                <w:szCs w:val="21"/>
              </w:rPr>
            </w:pPr>
            <w:r>
              <w:rPr>
                <w:rFonts w:hint="eastAsia" w:ascii="方正黑体_GBK" w:hAnsi="Times New Roman" w:eastAsia="方正黑体_GBK"/>
                <w:kern w:val="0"/>
                <w:szCs w:val="21"/>
              </w:rPr>
              <w:t>招聘岗位</w:t>
            </w:r>
          </w:p>
        </w:tc>
        <w:tc>
          <w:tcPr>
            <w:tcW w:w="655" w:type="dxa"/>
            <w:vMerge w:val="restart"/>
            <w:tcBorders>
              <w:top w:val="single" w:color="auto" w:sz="4" w:space="0"/>
            </w:tcBorders>
            <w:noWrap w:val="0"/>
            <w:vAlign w:val="center"/>
          </w:tcPr>
          <w:p>
            <w:pPr>
              <w:widowControl/>
              <w:jc w:val="center"/>
              <w:rPr>
                <w:rFonts w:hint="eastAsia" w:ascii="方正黑体_GBK" w:hAnsi="Times New Roman" w:eastAsia="方正黑体_GBK"/>
                <w:kern w:val="0"/>
                <w:szCs w:val="21"/>
              </w:rPr>
            </w:pPr>
            <w:r>
              <w:rPr>
                <w:rFonts w:hint="eastAsia" w:ascii="方正黑体_GBK" w:hAnsi="Times New Roman" w:eastAsia="方正黑体_GBK"/>
                <w:kern w:val="0"/>
                <w:szCs w:val="21"/>
              </w:rPr>
              <w:t>岗位</w:t>
            </w:r>
          </w:p>
          <w:p>
            <w:pPr>
              <w:jc w:val="center"/>
              <w:rPr>
                <w:rFonts w:hint="eastAsia" w:ascii="方正黑体_GBK" w:hAnsi="Times New Roman" w:eastAsia="方正黑体_GBK"/>
                <w:kern w:val="0"/>
                <w:szCs w:val="21"/>
              </w:rPr>
            </w:pPr>
            <w:r>
              <w:rPr>
                <w:rFonts w:hint="eastAsia" w:ascii="方正黑体_GBK" w:hAnsi="Times New Roman" w:eastAsia="方正黑体_GBK"/>
                <w:kern w:val="0"/>
                <w:szCs w:val="21"/>
              </w:rPr>
              <w:t>性质</w:t>
            </w:r>
          </w:p>
        </w:tc>
        <w:tc>
          <w:tcPr>
            <w:tcW w:w="957" w:type="dxa"/>
            <w:vMerge w:val="restart"/>
            <w:tcBorders>
              <w:top w:val="single" w:color="auto" w:sz="4" w:space="0"/>
            </w:tcBorders>
            <w:noWrap w:val="0"/>
            <w:vAlign w:val="center"/>
          </w:tcPr>
          <w:p>
            <w:pPr>
              <w:jc w:val="center"/>
              <w:rPr>
                <w:rFonts w:hint="eastAsia" w:ascii="方正黑体_GBK" w:hAnsi="Times New Roman" w:eastAsia="方正黑体_GBK"/>
                <w:kern w:val="0"/>
                <w:szCs w:val="21"/>
              </w:rPr>
            </w:pPr>
            <w:r>
              <w:rPr>
                <w:rFonts w:hint="eastAsia" w:ascii="方正黑体_GBK" w:hAnsi="Times New Roman" w:eastAsia="方正黑体_GBK"/>
                <w:kern w:val="0"/>
                <w:szCs w:val="21"/>
              </w:rPr>
              <w:t>人员</w:t>
            </w:r>
          </w:p>
          <w:p>
            <w:pPr>
              <w:jc w:val="center"/>
              <w:rPr>
                <w:rFonts w:hint="eastAsia" w:ascii="方正黑体_GBK" w:hAnsi="Times New Roman" w:eastAsia="方正黑体_GBK"/>
                <w:kern w:val="0"/>
                <w:szCs w:val="21"/>
              </w:rPr>
            </w:pPr>
            <w:r>
              <w:rPr>
                <w:rFonts w:hint="eastAsia" w:ascii="方正黑体_GBK" w:hAnsi="Times New Roman" w:eastAsia="方正黑体_GBK"/>
                <w:kern w:val="0"/>
                <w:szCs w:val="21"/>
              </w:rPr>
              <w:t>类别</w:t>
            </w:r>
          </w:p>
        </w:tc>
        <w:tc>
          <w:tcPr>
            <w:tcW w:w="673" w:type="dxa"/>
            <w:vMerge w:val="restart"/>
            <w:tcBorders>
              <w:top w:val="single" w:color="auto" w:sz="4" w:space="0"/>
            </w:tcBorders>
            <w:noWrap w:val="0"/>
            <w:vAlign w:val="center"/>
          </w:tcPr>
          <w:p>
            <w:pPr>
              <w:jc w:val="center"/>
              <w:rPr>
                <w:rFonts w:hint="eastAsia" w:ascii="方正黑体_GBK" w:hAnsi="Times New Roman" w:eastAsia="方正黑体_GBK"/>
                <w:kern w:val="0"/>
                <w:szCs w:val="21"/>
              </w:rPr>
            </w:pPr>
            <w:r>
              <w:rPr>
                <w:rFonts w:hint="eastAsia" w:ascii="方正黑体_GBK" w:hAnsi="Times New Roman" w:eastAsia="方正黑体_GBK"/>
                <w:kern w:val="0"/>
                <w:szCs w:val="21"/>
              </w:rPr>
              <w:t>人数</w:t>
            </w:r>
          </w:p>
        </w:tc>
        <w:tc>
          <w:tcPr>
            <w:tcW w:w="7803" w:type="dxa"/>
            <w:gridSpan w:val="5"/>
            <w:tcBorders>
              <w:top w:val="single" w:color="auto" w:sz="4" w:space="0"/>
            </w:tcBorders>
            <w:noWrap w:val="0"/>
            <w:vAlign w:val="center"/>
          </w:tcPr>
          <w:p>
            <w:pPr>
              <w:widowControl/>
              <w:jc w:val="center"/>
              <w:rPr>
                <w:rFonts w:hint="eastAsia" w:ascii="方正黑体_GBK" w:hAnsi="Times New Roman" w:eastAsia="方正黑体_GBK"/>
                <w:kern w:val="0"/>
                <w:szCs w:val="21"/>
              </w:rPr>
            </w:pPr>
            <w:r>
              <w:rPr>
                <w:rFonts w:hint="eastAsia" w:ascii="方正黑体_GBK" w:hAnsi="Times New Roman" w:eastAsia="方正黑体_GBK"/>
                <w:kern w:val="0"/>
                <w:szCs w:val="21"/>
              </w:rPr>
              <w:t>相关要求</w:t>
            </w:r>
          </w:p>
        </w:tc>
        <w:tc>
          <w:tcPr>
            <w:tcW w:w="1824" w:type="dxa"/>
            <w:vMerge w:val="restart"/>
            <w:tcBorders>
              <w:top w:val="single" w:color="auto" w:sz="4" w:space="0"/>
            </w:tcBorders>
            <w:noWrap w:val="0"/>
            <w:vAlign w:val="center"/>
          </w:tcPr>
          <w:p>
            <w:pPr>
              <w:jc w:val="center"/>
              <w:rPr>
                <w:rFonts w:hint="eastAsia" w:ascii="方正黑体_GBK" w:hAnsi="Times New Roman" w:eastAsia="方正黑体_GBK"/>
                <w:kern w:val="0"/>
                <w:szCs w:val="21"/>
              </w:rPr>
            </w:pPr>
            <w:r>
              <w:rPr>
                <w:rFonts w:hint="eastAsia" w:ascii="方正黑体_GBK" w:hAnsi="Times New Roman" w:eastAsia="方正黑体_GBK"/>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676" w:type="dxa"/>
            <w:vMerge w:val="continue"/>
            <w:noWrap w:val="0"/>
            <w:vAlign w:val="center"/>
          </w:tcPr>
          <w:p>
            <w:pPr>
              <w:widowControl/>
              <w:jc w:val="center"/>
              <w:rPr>
                <w:rFonts w:ascii="方正黑体_GBK" w:hAnsi="Times New Roman" w:eastAsia="方正黑体_GBK"/>
                <w:kern w:val="0"/>
                <w:szCs w:val="21"/>
              </w:rPr>
            </w:pPr>
          </w:p>
        </w:tc>
        <w:tc>
          <w:tcPr>
            <w:tcW w:w="831" w:type="dxa"/>
            <w:vMerge w:val="continue"/>
            <w:noWrap w:val="0"/>
            <w:vAlign w:val="center"/>
          </w:tcPr>
          <w:p>
            <w:pPr>
              <w:widowControl/>
              <w:jc w:val="center"/>
              <w:rPr>
                <w:rFonts w:hint="eastAsia" w:ascii="方正黑体_GBK" w:hAnsi="Times New Roman" w:eastAsia="方正黑体_GBK"/>
                <w:kern w:val="0"/>
                <w:szCs w:val="21"/>
              </w:rPr>
            </w:pPr>
          </w:p>
        </w:tc>
        <w:tc>
          <w:tcPr>
            <w:tcW w:w="655" w:type="dxa"/>
            <w:vMerge w:val="continue"/>
            <w:noWrap w:val="0"/>
            <w:vAlign w:val="center"/>
          </w:tcPr>
          <w:p>
            <w:pPr>
              <w:widowControl/>
              <w:jc w:val="center"/>
              <w:rPr>
                <w:rFonts w:ascii="Times New Roman" w:hAnsi="Times New Roman"/>
                <w:kern w:val="0"/>
                <w:szCs w:val="21"/>
              </w:rPr>
            </w:pPr>
          </w:p>
        </w:tc>
        <w:tc>
          <w:tcPr>
            <w:tcW w:w="957" w:type="dxa"/>
            <w:vMerge w:val="continue"/>
            <w:noWrap w:val="0"/>
            <w:vAlign w:val="center"/>
          </w:tcPr>
          <w:p>
            <w:pPr>
              <w:widowControl/>
              <w:jc w:val="center"/>
              <w:rPr>
                <w:rFonts w:ascii="Times New Roman" w:hAnsi="Times New Roman"/>
                <w:kern w:val="0"/>
                <w:szCs w:val="21"/>
              </w:rPr>
            </w:pPr>
          </w:p>
        </w:tc>
        <w:tc>
          <w:tcPr>
            <w:tcW w:w="673" w:type="dxa"/>
            <w:vMerge w:val="continue"/>
            <w:noWrap w:val="0"/>
            <w:vAlign w:val="center"/>
          </w:tcPr>
          <w:p>
            <w:pPr>
              <w:widowControl/>
              <w:jc w:val="center"/>
              <w:rPr>
                <w:rFonts w:hint="eastAsia" w:ascii="方正黑体_GBK" w:hAnsi="Times New Roman" w:eastAsia="方正黑体_GBK"/>
                <w:kern w:val="0"/>
                <w:szCs w:val="21"/>
              </w:rPr>
            </w:pPr>
          </w:p>
        </w:tc>
        <w:tc>
          <w:tcPr>
            <w:tcW w:w="1231" w:type="dxa"/>
            <w:tcBorders>
              <w:top w:val="single" w:color="auto" w:sz="4" w:space="0"/>
            </w:tcBorders>
            <w:noWrap w:val="0"/>
            <w:vAlign w:val="center"/>
          </w:tcPr>
          <w:p>
            <w:pPr>
              <w:widowControl/>
              <w:jc w:val="center"/>
              <w:rPr>
                <w:rFonts w:ascii="Times New Roman" w:hAnsi="Times New Roman"/>
                <w:kern w:val="0"/>
                <w:szCs w:val="21"/>
              </w:rPr>
            </w:pPr>
            <w:r>
              <w:rPr>
                <w:rFonts w:hint="eastAsia" w:ascii="方正黑体_GBK" w:hAnsi="Times New Roman" w:eastAsia="方正黑体_GBK"/>
                <w:kern w:val="0"/>
                <w:szCs w:val="21"/>
              </w:rPr>
              <w:t>年龄</w:t>
            </w:r>
          </w:p>
        </w:tc>
        <w:tc>
          <w:tcPr>
            <w:tcW w:w="1233" w:type="dxa"/>
            <w:tcBorders>
              <w:top w:val="single" w:color="auto" w:sz="4" w:space="0"/>
            </w:tcBorders>
            <w:noWrap w:val="0"/>
            <w:vAlign w:val="center"/>
          </w:tcPr>
          <w:p>
            <w:pPr>
              <w:widowControl/>
              <w:jc w:val="center"/>
              <w:rPr>
                <w:rFonts w:hint="eastAsia" w:ascii="方正黑体_GBK" w:hAnsi="Times New Roman" w:eastAsia="方正黑体_GBK"/>
                <w:kern w:val="0"/>
                <w:szCs w:val="21"/>
              </w:rPr>
            </w:pPr>
            <w:r>
              <w:rPr>
                <w:rFonts w:hint="eastAsia" w:ascii="方正黑体_GBK" w:hAnsi="Times New Roman" w:eastAsia="方正黑体_GBK"/>
                <w:kern w:val="0"/>
                <w:szCs w:val="21"/>
              </w:rPr>
              <w:t>学历</w:t>
            </w:r>
          </w:p>
        </w:tc>
        <w:tc>
          <w:tcPr>
            <w:tcW w:w="1983" w:type="dxa"/>
            <w:tcBorders>
              <w:top w:val="single" w:color="auto" w:sz="4" w:space="0"/>
            </w:tcBorders>
            <w:noWrap w:val="0"/>
            <w:vAlign w:val="center"/>
          </w:tcPr>
          <w:p>
            <w:pPr>
              <w:widowControl/>
              <w:jc w:val="center"/>
              <w:rPr>
                <w:rFonts w:ascii="Times New Roman" w:hAnsi="Times New Roman"/>
                <w:kern w:val="0"/>
                <w:szCs w:val="21"/>
              </w:rPr>
            </w:pPr>
            <w:r>
              <w:rPr>
                <w:rFonts w:hint="eastAsia" w:ascii="方正黑体_GBK" w:hAnsi="Times New Roman" w:eastAsia="方正黑体_GBK"/>
                <w:kern w:val="0"/>
                <w:szCs w:val="21"/>
              </w:rPr>
              <w:t>性别</w:t>
            </w:r>
          </w:p>
        </w:tc>
        <w:tc>
          <w:tcPr>
            <w:tcW w:w="1915" w:type="dxa"/>
            <w:tcBorders>
              <w:top w:val="single" w:color="auto" w:sz="4" w:space="0"/>
            </w:tcBorders>
            <w:noWrap w:val="0"/>
            <w:vAlign w:val="center"/>
          </w:tcPr>
          <w:p>
            <w:pPr>
              <w:widowControl/>
              <w:jc w:val="center"/>
              <w:rPr>
                <w:rFonts w:hint="eastAsia" w:ascii="方正黑体_GBK" w:hAnsi="Times New Roman" w:eastAsia="方正黑体_GBK"/>
                <w:kern w:val="0"/>
                <w:szCs w:val="21"/>
              </w:rPr>
            </w:pPr>
            <w:r>
              <w:rPr>
                <w:rFonts w:hint="eastAsia" w:ascii="方正黑体_GBK" w:hAnsi="Times New Roman" w:eastAsia="方正黑体_GBK"/>
                <w:kern w:val="0"/>
                <w:szCs w:val="21"/>
              </w:rPr>
              <w:t>专业</w:t>
            </w:r>
          </w:p>
        </w:tc>
        <w:tc>
          <w:tcPr>
            <w:tcW w:w="1441" w:type="dxa"/>
            <w:tcBorders>
              <w:top w:val="single" w:color="auto" w:sz="4" w:space="0"/>
            </w:tcBorders>
            <w:noWrap w:val="0"/>
            <w:vAlign w:val="center"/>
          </w:tcPr>
          <w:p>
            <w:pPr>
              <w:widowControl/>
              <w:jc w:val="center"/>
              <w:rPr>
                <w:rFonts w:ascii="Times New Roman" w:hAnsi="Times New Roman"/>
                <w:kern w:val="0"/>
                <w:szCs w:val="21"/>
              </w:rPr>
            </w:pPr>
            <w:r>
              <w:rPr>
                <w:rFonts w:hint="eastAsia" w:ascii="方正黑体_GBK" w:hAnsi="Times New Roman" w:eastAsia="方正黑体_GBK"/>
                <w:kern w:val="0"/>
                <w:szCs w:val="21"/>
              </w:rPr>
              <w:t>其他要求</w:t>
            </w:r>
          </w:p>
        </w:tc>
        <w:tc>
          <w:tcPr>
            <w:tcW w:w="1824" w:type="dxa"/>
            <w:vMerge w:val="continue"/>
            <w:noWrap w:val="0"/>
            <w:vAlign w:val="center"/>
          </w:tcPr>
          <w:p>
            <w:pPr>
              <w:widowControl/>
              <w:jc w:val="center"/>
              <w:rPr>
                <w:rFonts w:hint="eastAsia" w:ascii="方正黑体_GBK" w:hAnsi="Times New Roman" w:eastAsia="方正黑体_GBK"/>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676" w:type="dxa"/>
            <w:tcBorders>
              <w:top w:val="single" w:color="auto" w:sz="4" w:space="0"/>
            </w:tcBorders>
            <w:noWrap w:val="0"/>
            <w:vAlign w:val="center"/>
          </w:tcPr>
          <w:p>
            <w:pPr>
              <w:spacing w:line="300" w:lineRule="exact"/>
              <w:jc w:val="center"/>
              <w:rPr>
                <w:rFonts w:ascii="Times New Roman" w:hAnsi="Times New Roman" w:eastAsia="方正仿宋_GBK"/>
                <w:szCs w:val="21"/>
              </w:rPr>
            </w:pPr>
            <w:r>
              <w:rPr>
                <w:rFonts w:ascii="Times New Roman" w:hAnsi="Times New Roman" w:eastAsia="方正仿宋_GBK"/>
                <w:szCs w:val="21"/>
              </w:rPr>
              <w:t>1</w:t>
            </w:r>
          </w:p>
        </w:tc>
        <w:tc>
          <w:tcPr>
            <w:tcW w:w="831"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综合管理</w:t>
            </w:r>
          </w:p>
        </w:tc>
        <w:tc>
          <w:tcPr>
            <w:tcW w:w="655" w:type="dxa"/>
            <w:tcBorders>
              <w:top w:val="single" w:color="auto" w:sz="4" w:space="0"/>
            </w:tcBorders>
            <w:noWrap w:val="0"/>
            <w:vAlign w:val="center"/>
          </w:tcPr>
          <w:p>
            <w:pPr>
              <w:widowControl/>
              <w:spacing w:line="240" w:lineRule="exact"/>
              <w:jc w:val="center"/>
              <w:rPr>
                <w:rFonts w:ascii="Times New Roman" w:hAnsi="Times New Roman" w:eastAsia="方正仿宋_GBK"/>
                <w:kern w:val="0"/>
                <w:szCs w:val="21"/>
              </w:rPr>
            </w:pPr>
            <w:r>
              <w:rPr>
                <w:rFonts w:ascii="Times New Roman" w:hAnsi="Times New Roman" w:eastAsia="方正仿宋_GBK"/>
                <w:color w:val="000000"/>
                <w:kern w:val="0"/>
                <w:szCs w:val="21"/>
              </w:rPr>
              <w:t>辅助管理类岗位</w:t>
            </w:r>
          </w:p>
        </w:tc>
        <w:tc>
          <w:tcPr>
            <w:tcW w:w="957"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机关临时用工人员</w:t>
            </w:r>
          </w:p>
        </w:tc>
        <w:tc>
          <w:tcPr>
            <w:tcW w:w="673" w:type="dxa"/>
            <w:tcBorders>
              <w:top w:val="single" w:color="auto" w:sz="4" w:space="0"/>
            </w:tcBorders>
            <w:noWrap w:val="0"/>
            <w:vAlign w:val="center"/>
          </w:tcPr>
          <w:p>
            <w:pPr>
              <w:widowControl/>
              <w:spacing w:line="300" w:lineRule="exact"/>
              <w:jc w:val="center"/>
              <w:rPr>
                <w:rFonts w:hint="eastAsia" w:ascii="Times New Roman" w:hAnsi="Times New Roman" w:eastAsia="方正仿宋_GBK"/>
                <w:kern w:val="0"/>
                <w:szCs w:val="21"/>
                <w:lang w:val="en-US" w:eastAsia="zh-CN"/>
              </w:rPr>
            </w:pPr>
            <w:r>
              <w:rPr>
                <w:rFonts w:hint="eastAsia" w:ascii="Times New Roman" w:hAnsi="Times New Roman" w:eastAsia="方正仿宋_GBK"/>
                <w:kern w:val="0"/>
                <w:szCs w:val="21"/>
                <w:lang w:val="en-US" w:eastAsia="zh-CN"/>
              </w:rPr>
              <w:t>7</w:t>
            </w:r>
          </w:p>
        </w:tc>
        <w:tc>
          <w:tcPr>
            <w:tcW w:w="1231"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35周岁及以下</w:t>
            </w:r>
          </w:p>
        </w:tc>
        <w:tc>
          <w:tcPr>
            <w:tcW w:w="1233"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全日制大专及以上学历</w:t>
            </w:r>
          </w:p>
        </w:tc>
        <w:tc>
          <w:tcPr>
            <w:tcW w:w="1983"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不限</w:t>
            </w:r>
          </w:p>
        </w:tc>
        <w:tc>
          <w:tcPr>
            <w:tcW w:w="1915"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不限</w:t>
            </w:r>
          </w:p>
        </w:tc>
        <w:tc>
          <w:tcPr>
            <w:tcW w:w="1441"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p>
        </w:tc>
        <w:tc>
          <w:tcPr>
            <w:tcW w:w="1824"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676" w:type="dxa"/>
            <w:tcBorders>
              <w:top w:val="single" w:color="auto" w:sz="4" w:space="0"/>
            </w:tcBorders>
            <w:noWrap w:val="0"/>
            <w:vAlign w:val="center"/>
          </w:tcPr>
          <w:p>
            <w:pPr>
              <w:spacing w:line="300" w:lineRule="exact"/>
              <w:jc w:val="center"/>
              <w:rPr>
                <w:rFonts w:ascii="Times New Roman" w:hAnsi="Times New Roman" w:eastAsia="方正仿宋_GBK"/>
                <w:szCs w:val="21"/>
              </w:rPr>
            </w:pPr>
            <w:r>
              <w:rPr>
                <w:rFonts w:ascii="Times New Roman" w:hAnsi="Times New Roman" w:eastAsia="方正仿宋_GBK"/>
                <w:szCs w:val="21"/>
              </w:rPr>
              <w:t>2</w:t>
            </w:r>
          </w:p>
        </w:tc>
        <w:tc>
          <w:tcPr>
            <w:tcW w:w="831"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文秘</w:t>
            </w:r>
          </w:p>
        </w:tc>
        <w:tc>
          <w:tcPr>
            <w:tcW w:w="655" w:type="dxa"/>
            <w:tcBorders>
              <w:top w:val="single" w:color="auto" w:sz="4" w:space="0"/>
            </w:tcBorders>
            <w:noWrap w:val="0"/>
            <w:vAlign w:val="center"/>
          </w:tcPr>
          <w:p>
            <w:pPr>
              <w:widowControl/>
              <w:spacing w:line="240" w:lineRule="exact"/>
              <w:jc w:val="center"/>
              <w:rPr>
                <w:rFonts w:ascii="Times New Roman" w:hAnsi="Times New Roman" w:eastAsia="方正仿宋_GBK"/>
                <w:color w:val="000000"/>
                <w:kern w:val="0"/>
                <w:szCs w:val="21"/>
              </w:rPr>
            </w:pPr>
            <w:r>
              <w:rPr>
                <w:rFonts w:ascii="Times New Roman" w:hAnsi="Times New Roman" w:eastAsia="方正仿宋_GBK"/>
                <w:color w:val="000000"/>
                <w:kern w:val="0"/>
                <w:szCs w:val="21"/>
              </w:rPr>
              <w:t>辅助管理类岗位</w:t>
            </w:r>
          </w:p>
        </w:tc>
        <w:tc>
          <w:tcPr>
            <w:tcW w:w="957"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机关临时用工人员</w:t>
            </w:r>
          </w:p>
        </w:tc>
        <w:tc>
          <w:tcPr>
            <w:tcW w:w="673"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1</w:t>
            </w:r>
          </w:p>
        </w:tc>
        <w:tc>
          <w:tcPr>
            <w:tcW w:w="1231"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35周岁及以下</w:t>
            </w:r>
          </w:p>
        </w:tc>
        <w:tc>
          <w:tcPr>
            <w:tcW w:w="1233"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全日制大专及以上学历</w:t>
            </w:r>
          </w:p>
        </w:tc>
        <w:tc>
          <w:tcPr>
            <w:tcW w:w="1983"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不限</w:t>
            </w:r>
          </w:p>
        </w:tc>
        <w:tc>
          <w:tcPr>
            <w:tcW w:w="1915"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不限</w:t>
            </w:r>
          </w:p>
        </w:tc>
        <w:tc>
          <w:tcPr>
            <w:tcW w:w="1441"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p>
        </w:tc>
        <w:tc>
          <w:tcPr>
            <w:tcW w:w="1824"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语言类、文学类、文秘类、新闻类、公共管理类等专业优先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676" w:type="dxa"/>
            <w:tcBorders>
              <w:top w:val="single" w:color="auto" w:sz="4" w:space="0"/>
            </w:tcBorders>
            <w:noWrap w:val="0"/>
            <w:vAlign w:val="center"/>
          </w:tcPr>
          <w:p>
            <w:pPr>
              <w:spacing w:line="300" w:lineRule="exact"/>
              <w:jc w:val="center"/>
              <w:rPr>
                <w:rFonts w:ascii="Times New Roman" w:hAnsi="Times New Roman" w:eastAsia="方正仿宋_GBK"/>
                <w:szCs w:val="21"/>
              </w:rPr>
            </w:pPr>
            <w:r>
              <w:rPr>
                <w:rFonts w:ascii="Times New Roman" w:hAnsi="Times New Roman" w:eastAsia="方正仿宋_GBK"/>
                <w:szCs w:val="21"/>
              </w:rPr>
              <w:t>3</w:t>
            </w:r>
          </w:p>
        </w:tc>
        <w:tc>
          <w:tcPr>
            <w:tcW w:w="831"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基层党建</w:t>
            </w:r>
          </w:p>
        </w:tc>
        <w:tc>
          <w:tcPr>
            <w:tcW w:w="655" w:type="dxa"/>
            <w:tcBorders>
              <w:top w:val="single" w:color="auto" w:sz="4" w:space="0"/>
            </w:tcBorders>
            <w:noWrap w:val="0"/>
            <w:vAlign w:val="center"/>
          </w:tcPr>
          <w:p>
            <w:pPr>
              <w:widowControl/>
              <w:spacing w:line="240" w:lineRule="exact"/>
              <w:jc w:val="center"/>
              <w:rPr>
                <w:rFonts w:ascii="Times New Roman" w:hAnsi="Times New Roman" w:eastAsia="方正仿宋_GBK"/>
                <w:color w:val="000000"/>
                <w:kern w:val="0"/>
                <w:szCs w:val="21"/>
              </w:rPr>
            </w:pPr>
            <w:r>
              <w:rPr>
                <w:rFonts w:ascii="Times New Roman" w:hAnsi="Times New Roman" w:eastAsia="方正仿宋_GBK"/>
                <w:color w:val="000000"/>
                <w:kern w:val="0"/>
                <w:szCs w:val="21"/>
              </w:rPr>
              <w:t>辅助管理类岗位</w:t>
            </w:r>
          </w:p>
        </w:tc>
        <w:tc>
          <w:tcPr>
            <w:tcW w:w="957"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机关临时用工人员</w:t>
            </w:r>
          </w:p>
        </w:tc>
        <w:tc>
          <w:tcPr>
            <w:tcW w:w="673"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1</w:t>
            </w:r>
          </w:p>
        </w:tc>
        <w:tc>
          <w:tcPr>
            <w:tcW w:w="1231"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35周岁及以下</w:t>
            </w:r>
          </w:p>
        </w:tc>
        <w:tc>
          <w:tcPr>
            <w:tcW w:w="1233"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全日制大专及以上学历</w:t>
            </w:r>
          </w:p>
        </w:tc>
        <w:tc>
          <w:tcPr>
            <w:tcW w:w="1983"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不限</w:t>
            </w:r>
          </w:p>
        </w:tc>
        <w:tc>
          <w:tcPr>
            <w:tcW w:w="1915"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不限</w:t>
            </w:r>
          </w:p>
        </w:tc>
        <w:tc>
          <w:tcPr>
            <w:tcW w:w="1441"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中共党员</w:t>
            </w:r>
          </w:p>
        </w:tc>
        <w:tc>
          <w:tcPr>
            <w:tcW w:w="1824"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语言类、文学类、文秘类等专业优先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676" w:type="dxa"/>
            <w:tcBorders>
              <w:top w:val="single" w:color="auto" w:sz="4" w:space="0"/>
            </w:tcBorders>
            <w:noWrap w:val="0"/>
            <w:vAlign w:val="center"/>
          </w:tcPr>
          <w:p>
            <w:pPr>
              <w:spacing w:line="300" w:lineRule="exact"/>
              <w:jc w:val="center"/>
              <w:rPr>
                <w:rFonts w:ascii="Times New Roman" w:hAnsi="Times New Roman" w:eastAsia="方正仿宋_GBK"/>
                <w:szCs w:val="21"/>
              </w:rPr>
            </w:pPr>
            <w:r>
              <w:rPr>
                <w:rFonts w:ascii="Times New Roman" w:hAnsi="Times New Roman" w:eastAsia="方正仿宋_GBK"/>
                <w:szCs w:val="21"/>
              </w:rPr>
              <w:t>4</w:t>
            </w:r>
          </w:p>
        </w:tc>
        <w:tc>
          <w:tcPr>
            <w:tcW w:w="831"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规划建设</w:t>
            </w:r>
          </w:p>
        </w:tc>
        <w:tc>
          <w:tcPr>
            <w:tcW w:w="655" w:type="dxa"/>
            <w:tcBorders>
              <w:top w:val="single" w:color="auto" w:sz="4" w:space="0"/>
            </w:tcBorders>
            <w:noWrap w:val="0"/>
            <w:vAlign w:val="center"/>
          </w:tcPr>
          <w:p>
            <w:pPr>
              <w:widowControl/>
              <w:spacing w:line="240" w:lineRule="exact"/>
              <w:jc w:val="center"/>
              <w:rPr>
                <w:rFonts w:ascii="Times New Roman" w:hAnsi="Times New Roman" w:eastAsia="方正仿宋_GBK"/>
                <w:color w:val="000000"/>
                <w:kern w:val="0"/>
                <w:szCs w:val="21"/>
              </w:rPr>
            </w:pPr>
            <w:r>
              <w:rPr>
                <w:rFonts w:ascii="Times New Roman" w:hAnsi="Times New Roman" w:eastAsia="方正仿宋_GBK"/>
                <w:color w:val="000000"/>
                <w:kern w:val="0"/>
                <w:szCs w:val="21"/>
              </w:rPr>
              <w:t>辅助管理类岗位</w:t>
            </w:r>
          </w:p>
        </w:tc>
        <w:tc>
          <w:tcPr>
            <w:tcW w:w="957"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机关临时用工人员</w:t>
            </w:r>
          </w:p>
        </w:tc>
        <w:tc>
          <w:tcPr>
            <w:tcW w:w="673"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1</w:t>
            </w:r>
          </w:p>
        </w:tc>
        <w:tc>
          <w:tcPr>
            <w:tcW w:w="1231"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35周岁及以下</w:t>
            </w:r>
          </w:p>
        </w:tc>
        <w:tc>
          <w:tcPr>
            <w:tcW w:w="1233"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全日制大专及以上学历</w:t>
            </w:r>
          </w:p>
        </w:tc>
        <w:tc>
          <w:tcPr>
            <w:tcW w:w="1983"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不限</w:t>
            </w:r>
          </w:p>
        </w:tc>
        <w:tc>
          <w:tcPr>
            <w:tcW w:w="1915"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不限</w:t>
            </w:r>
          </w:p>
        </w:tc>
        <w:tc>
          <w:tcPr>
            <w:tcW w:w="1441"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p>
        </w:tc>
        <w:tc>
          <w:tcPr>
            <w:tcW w:w="1824"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工程建设类专业优先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676" w:type="dxa"/>
            <w:tcBorders>
              <w:top w:val="single" w:color="auto" w:sz="4" w:space="0"/>
            </w:tcBorders>
            <w:noWrap w:val="0"/>
            <w:vAlign w:val="center"/>
          </w:tcPr>
          <w:p>
            <w:pPr>
              <w:spacing w:line="300" w:lineRule="exact"/>
              <w:jc w:val="center"/>
              <w:rPr>
                <w:rFonts w:ascii="Times New Roman" w:hAnsi="Times New Roman" w:eastAsia="方正仿宋_GBK"/>
                <w:szCs w:val="21"/>
              </w:rPr>
            </w:pPr>
            <w:r>
              <w:rPr>
                <w:rFonts w:ascii="Times New Roman" w:hAnsi="Times New Roman" w:eastAsia="方正仿宋_GBK"/>
                <w:szCs w:val="21"/>
              </w:rPr>
              <w:t>5</w:t>
            </w:r>
          </w:p>
        </w:tc>
        <w:tc>
          <w:tcPr>
            <w:tcW w:w="831"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社保</w:t>
            </w:r>
          </w:p>
        </w:tc>
        <w:tc>
          <w:tcPr>
            <w:tcW w:w="655" w:type="dxa"/>
            <w:tcBorders>
              <w:top w:val="single" w:color="auto" w:sz="4" w:space="0"/>
            </w:tcBorders>
            <w:noWrap w:val="0"/>
            <w:vAlign w:val="center"/>
          </w:tcPr>
          <w:p>
            <w:pPr>
              <w:widowControl/>
              <w:spacing w:line="240" w:lineRule="exact"/>
              <w:jc w:val="center"/>
              <w:rPr>
                <w:rFonts w:ascii="Times New Roman" w:hAnsi="Times New Roman" w:eastAsia="方正仿宋_GBK"/>
                <w:color w:val="000000"/>
                <w:kern w:val="0"/>
                <w:szCs w:val="21"/>
              </w:rPr>
            </w:pPr>
            <w:r>
              <w:rPr>
                <w:rFonts w:ascii="Times New Roman" w:hAnsi="Times New Roman" w:eastAsia="方正仿宋_GBK"/>
                <w:color w:val="000000"/>
                <w:kern w:val="0"/>
                <w:szCs w:val="21"/>
              </w:rPr>
              <w:t>辅助管理类岗位</w:t>
            </w:r>
          </w:p>
        </w:tc>
        <w:tc>
          <w:tcPr>
            <w:tcW w:w="957"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机关临时用工人员</w:t>
            </w:r>
          </w:p>
        </w:tc>
        <w:tc>
          <w:tcPr>
            <w:tcW w:w="673"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1</w:t>
            </w:r>
          </w:p>
        </w:tc>
        <w:tc>
          <w:tcPr>
            <w:tcW w:w="1231"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35周岁及以下</w:t>
            </w:r>
          </w:p>
        </w:tc>
        <w:tc>
          <w:tcPr>
            <w:tcW w:w="1233"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全日制大专及以上学历</w:t>
            </w:r>
          </w:p>
        </w:tc>
        <w:tc>
          <w:tcPr>
            <w:tcW w:w="1983"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不限</w:t>
            </w:r>
          </w:p>
        </w:tc>
        <w:tc>
          <w:tcPr>
            <w:tcW w:w="1915"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不限</w:t>
            </w:r>
          </w:p>
        </w:tc>
        <w:tc>
          <w:tcPr>
            <w:tcW w:w="1441"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p>
        </w:tc>
        <w:tc>
          <w:tcPr>
            <w:tcW w:w="1824"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社保相关工作经历优先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676" w:type="dxa"/>
            <w:tcBorders>
              <w:top w:val="single" w:color="auto" w:sz="4" w:space="0"/>
              <w:bottom w:val="single" w:color="auto" w:sz="4" w:space="0"/>
            </w:tcBorders>
            <w:noWrap w:val="0"/>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6</w:t>
            </w:r>
          </w:p>
        </w:tc>
        <w:tc>
          <w:tcPr>
            <w:tcW w:w="831" w:type="dxa"/>
            <w:tcBorders>
              <w:top w:val="single" w:color="auto" w:sz="4" w:space="0"/>
              <w:bottom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残联</w:t>
            </w:r>
          </w:p>
        </w:tc>
        <w:tc>
          <w:tcPr>
            <w:tcW w:w="655" w:type="dxa"/>
            <w:tcBorders>
              <w:top w:val="single" w:color="auto" w:sz="4" w:space="0"/>
              <w:bottom w:val="single" w:color="auto" w:sz="4" w:space="0"/>
            </w:tcBorders>
            <w:noWrap w:val="0"/>
            <w:vAlign w:val="center"/>
          </w:tcPr>
          <w:p>
            <w:pPr>
              <w:widowControl/>
              <w:spacing w:line="240" w:lineRule="exact"/>
              <w:jc w:val="center"/>
              <w:rPr>
                <w:rFonts w:ascii="Times New Roman" w:hAnsi="Times New Roman" w:eastAsia="方正仿宋_GBK"/>
                <w:color w:val="000000"/>
                <w:kern w:val="0"/>
                <w:szCs w:val="21"/>
              </w:rPr>
            </w:pPr>
            <w:r>
              <w:rPr>
                <w:rFonts w:ascii="Times New Roman" w:hAnsi="Times New Roman" w:eastAsia="方正仿宋_GBK"/>
                <w:color w:val="000000"/>
                <w:kern w:val="0"/>
                <w:szCs w:val="21"/>
              </w:rPr>
              <w:t>辅助管理类岗位</w:t>
            </w:r>
          </w:p>
        </w:tc>
        <w:tc>
          <w:tcPr>
            <w:tcW w:w="957" w:type="dxa"/>
            <w:tcBorders>
              <w:top w:val="single" w:color="auto" w:sz="4" w:space="0"/>
              <w:bottom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机关临时用工人员</w:t>
            </w:r>
          </w:p>
        </w:tc>
        <w:tc>
          <w:tcPr>
            <w:tcW w:w="673" w:type="dxa"/>
            <w:tcBorders>
              <w:top w:val="single" w:color="auto" w:sz="4" w:space="0"/>
              <w:bottom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1</w:t>
            </w:r>
          </w:p>
        </w:tc>
        <w:tc>
          <w:tcPr>
            <w:tcW w:w="1231" w:type="dxa"/>
            <w:tcBorders>
              <w:top w:val="single" w:color="auto" w:sz="4" w:space="0"/>
              <w:bottom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35周岁及以下</w:t>
            </w:r>
          </w:p>
        </w:tc>
        <w:tc>
          <w:tcPr>
            <w:tcW w:w="1233" w:type="dxa"/>
            <w:tcBorders>
              <w:top w:val="single" w:color="auto" w:sz="4" w:space="0"/>
              <w:bottom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全日制大专及以上学历</w:t>
            </w:r>
          </w:p>
        </w:tc>
        <w:tc>
          <w:tcPr>
            <w:tcW w:w="1983" w:type="dxa"/>
            <w:tcBorders>
              <w:top w:val="single" w:color="auto" w:sz="4" w:space="0"/>
              <w:bottom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不限</w:t>
            </w:r>
          </w:p>
        </w:tc>
        <w:tc>
          <w:tcPr>
            <w:tcW w:w="1915" w:type="dxa"/>
            <w:tcBorders>
              <w:top w:val="single" w:color="auto" w:sz="4" w:space="0"/>
              <w:bottom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不限</w:t>
            </w:r>
          </w:p>
        </w:tc>
        <w:tc>
          <w:tcPr>
            <w:tcW w:w="1441" w:type="dxa"/>
            <w:tcBorders>
              <w:top w:val="single" w:color="auto" w:sz="4" w:space="0"/>
              <w:bottom w:val="single" w:color="auto" w:sz="4" w:space="0"/>
            </w:tcBorders>
            <w:noWrap w:val="0"/>
            <w:vAlign w:val="center"/>
          </w:tcPr>
          <w:p>
            <w:pPr>
              <w:widowControl/>
              <w:spacing w:line="300" w:lineRule="exact"/>
              <w:jc w:val="center"/>
              <w:rPr>
                <w:rFonts w:ascii="Times New Roman" w:hAnsi="Times New Roman" w:eastAsia="方正仿宋_GBK"/>
                <w:kern w:val="0"/>
                <w:szCs w:val="21"/>
              </w:rPr>
            </w:pPr>
          </w:p>
        </w:tc>
        <w:tc>
          <w:tcPr>
            <w:tcW w:w="1824" w:type="dxa"/>
            <w:tcBorders>
              <w:top w:val="single" w:color="auto" w:sz="4" w:space="0"/>
              <w:bottom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医学、康复、社工或心理专业优先；有残疾人康复督导工作经验者优先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676" w:type="dxa"/>
            <w:tcBorders>
              <w:top w:val="single" w:color="auto" w:sz="4" w:space="0"/>
            </w:tcBorders>
            <w:noWrap w:val="0"/>
            <w:vAlign w:val="center"/>
          </w:tcPr>
          <w:p>
            <w:pPr>
              <w:spacing w:line="300" w:lineRule="exact"/>
              <w:jc w:val="center"/>
              <w:rPr>
                <w:rFonts w:hint="eastAsia" w:ascii="Times New Roman" w:hAnsi="Times New Roman" w:eastAsia="方正仿宋_GBK"/>
                <w:szCs w:val="21"/>
              </w:rPr>
            </w:pPr>
            <w:r>
              <w:rPr>
                <w:rFonts w:hint="eastAsia" w:ascii="Times New Roman" w:hAnsi="Times New Roman" w:eastAsia="方正仿宋_GBK"/>
                <w:szCs w:val="21"/>
              </w:rPr>
              <w:t>7</w:t>
            </w:r>
          </w:p>
        </w:tc>
        <w:tc>
          <w:tcPr>
            <w:tcW w:w="831"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社区</w:t>
            </w:r>
          </w:p>
        </w:tc>
        <w:tc>
          <w:tcPr>
            <w:tcW w:w="655" w:type="dxa"/>
            <w:tcBorders>
              <w:top w:val="single" w:color="auto" w:sz="4" w:space="0"/>
            </w:tcBorders>
            <w:noWrap w:val="0"/>
            <w:vAlign w:val="center"/>
          </w:tcPr>
          <w:p>
            <w:pPr>
              <w:widowControl/>
              <w:spacing w:line="240" w:lineRule="exact"/>
              <w:jc w:val="center"/>
              <w:rPr>
                <w:rFonts w:ascii="Times New Roman" w:hAnsi="Times New Roman" w:eastAsia="方正仿宋_GBK"/>
                <w:color w:val="000000"/>
                <w:kern w:val="0"/>
                <w:szCs w:val="21"/>
              </w:rPr>
            </w:pPr>
            <w:r>
              <w:rPr>
                <w:rFonts w:ascii="Times New Roman" w:hAnsi="Times New Roman" w:eastAsia="方正仿宋_GBK"/>
                <w:color w:val="000000"/>
                <w:kern w:val="0"/>
                <w:szCs w:val="21"/>
              </w:rPr>
              <w:t>辅助管理类岗位</w:t>
            </w:r>
          </w:p>
        </w:tc>
        <w:tc>
          <w:tcPr>
            <w:tcW w:w="957"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社区专职人员</w:t>
            </w:r>
          </w:p>
        </w:tc>
        <w:tc>
          <w:tcPr>
            <w:tcW w:w="673"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4</w:t>
            </w:r>
          </w:p>
        </w:tc>
        <w:tc>
          <w:tcPr>
            <w:tcW w:w="1231"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35周岁及以下</w:t>
            </w:r>
          </w:p>
        </w:tc>
        <w:tc>
          <w:tcPr>
            <w:tcW w:w="1233"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获得国家承认的大专及以上学历</w:t>
            </w:r>
          </w:p>
        </w:tc>
        <w:tc>
          <w:tcPr>
            <w:tcW w:w="1983"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不限</w:t>
            </w:r>
          </w:p>
        </w:tc>
        <w:tc>
          <w:tcPr>
            <w:tcW w:w="1915"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不限</w:t>
            </w:r>
          </w:p>
        </w:tc>
        <w:tc>
          <w:tcPr>
            <w:tcW w:w="1441"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p>
        </w:tc>
        <w:tc>
          <w:tcPr>
            <w:tcW w:w="1824" w:type="dxa"/>
            <w:tcBorders>
              <w:top w:val="single" w:color="auto" w:sz="4" w:space="0"/>
            </w:tcBorders>
            <w:noWrap w:val="0"/>
            <w:vAlign w:val="center"/>
          </w:tcPr>
          <w:p>
            <w:pPr>
              <w:widowControl/>
              <w:spacing w:line="300" w:lineRule="exact"/>
              <w:jc w:val="center"/>
              <w:rPr>
                <w:rFonts w:ascii="Times New Roman" w:hAnsi="Times New Roman" w:eastAsia="方正仿宋_GBK"/>
                <w:kern w:val="0"/>
                <w:szCs w:val="21"/>
              </w:rPr>
            </w:pPr>
          </w:p>
        </w:tc>
      </w:tr>
    </w:tbl>
    <w:p>
      <w:pPr>
        <w:rPr>
          <w:rFonts w:ascii="Times New Roman" w:hAnsi="Times New Roman" w:eastAsia="方正仿宋_GBK"/>
          <w:sz w:val="32"/>
          <w:szCs w:val="32"/>
        </w:rPr>
      </w:pPr>
    </w:p>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25C88"/>
    <w:rsid w:val="30A25C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2019-10-12T09:39:00Z</dcterms:created>
  <dc:creator>ASUS</dc:creator>
  <cp:lastModifiedBy>ASUS</cp:lastModifiedBy>
  <dcterms:modified xsi:type="dcterms:W3CDTF">2019-10-12T09:39:35Z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