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76" w:lineRule="atLeast"/>
        <w:ind w:left="0" w:right="0" w:firstLine="0"/>
        <w:jc w:val="both"/>
        <w:rPr>
          <w:rFonts w:ascii="仿宋" w:hAnsi="仿宋" w:eastAsia="仿宋" w:cs="仿宋"/>
          <w:b w:val="0"/>
          <w:i w:val="0"/>
          <w:caps w:val="0"/>
          <w:color w:val="000000"/>
          <w:spacing w:val="-4"/>
          <w:sz w:val="32"/>
          <w:szCs w:val="32"/>
          <w:shd w:val="clear" w:fill="FCFAFA"/>
        </w:rPr>
      </w:pPr>
    </w:p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76" w:lineRule="atLeast"/>
        <w:ind w:left="0" w:right="0" w:firstLine="0"/>
        <w:jc w:val="both"/>
        <w:rPr>
          <w:rFonts w:ascii="仿宋" w:hAnsi="仿宋" w:eastAsia="仿宋" w:cs="仿宋"/>
          <w:b w:val="0"/>
          <w:i w:val="0"/>
          <w:caps w:val="0"/>
          <w:color w:val="000000"/>
          <w:spacing w:val="-4"/>
          <w:sz w:val="32"/>
          <w:szCs w:val="32"/>
          <w:shd w:val="clear" w:fill="FCFAFA"/>
        </w:rPr>
      </w:pPr>
    </w:p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76" w:lineRule="atLeast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sz w:val="32"/>
          <w:szCs w:val="32"/>
          <w:shd w:val="clear" w:fill="FCFAFA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sz w:val="32"/>
          <w:szCs w:val="32"/>
          <w:shd w:val="clear" w:fill="FCFAFA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76" w:lineRule="atLeast"/>
        <w:ind w:left="0" w:right="0" w:firstLine="126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CFAFA"/>
        </w:rPr>
        <w:t>共和县人民医院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CFAFA"/>
        </w:rPr>
        <w:t>2019年面向社会公开招聘</w:t>
      </w:r>
    </w:p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76" w:lineRule="atLeast"/>
        <w:ind w:left="0" w:right="0" w:firstLine="270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CFAFA"/>
        </w:rPr>
        <w:t>临时聘用人员计划表</w:t>
      </w:r>
    </w:p>
    <w:tbl>
      <w:tblPr>
        <w:tblpPr w:vertAnchor="text" w:tblpXSpec="left"/>
        <w:tblW w:w="97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838"/>
        <w:gridCol w:w="1100"/>
        <w:gridCol w:w="681"/>
        <w:gridCol w:w="1239"/>
        <w:gridCol w:w="1292"/>
        <w:gridCol w:w="768"/>
        <w:gridCol w:w="1920"/>
        <w:gridCol w:w="14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科室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招聘范围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其他要求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内儿科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内科医师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内儿科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儿科医师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外科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普外医师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外科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骨科医师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妇科医师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产科医师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急诊科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急诊科医师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中医科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中医医师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中医临床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麻醉科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麻醉医师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口腔科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口腔医师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口腔医学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眼、耳、鼻、喉、鼻科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眼、耳、鼻、喉、鼻医师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医保科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医保科医师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办公室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文秘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文秘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懂藏汉双语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检验科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检验医师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临床检验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持有相关资格证书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检验科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病理医师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临床病理学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持有相关资格证书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电生理医师</w:t>
            </w: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技师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超生专业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大型医疗器械上岗证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放射科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放射医师</w:t>
            </w: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技师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医学影像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大型医疗器械上岗证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药房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中药药师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中药学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持有药师资格证书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药房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西药药师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药学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持有药师资格证书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收费处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会计、金融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持有会计从业资格证书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临床科室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持有护士执业证书和初级护师资格证书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信息科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计算机科学与技术或软件工程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持有相关资格证书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在二级以上医院从事网管工作</w:t>
            </w: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年以上熟悉</w:t>
            </w: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java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CFAFA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sz w:val="32"/>
          <w:szCs w:val="32"/>
          <w:shd w:val="clear" w:fill="FCFAFA"/>
        </w:rPr>
        <w:t> </w:t>
      </w:r>
    </w:p>
    <w:p>
      <w:pPr>
        <w:keepNext w:val="0"/>
        <w:keepLines w:val="0"/>
        <w:widowControl/>
        <w:suppressLineNumbers w:val="0"/>
        <w:shd w:val="clear" w:fill="FCFAFA"/>
        <w:ind w:lef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0500" w:type="dxa"/>
        <w:tblInd w:w="0" w:type="dxa"/>
        <w:shd w:val="clear" w:color="auto" w:fill="FC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3"/>
        <w:gridCol w:w="1793"/>
        <w:gridCol w:w="2303"/>
        <w:gridCol w:w="66"/>
        <w:gridCol w:w="2103"/>
        <w:gridCol w:w="66"/>
        <w:gridCol w:w="1866"/>
      </w:tblGrid>
      <w:tr>
        <w:tblPrEx>
          <w:shd w:val="clear" w:color="auto" w:fill="FC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4"/>
                <w:szCs w:val="3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共和县人民医院面向社会公开招聘临聘人员报名表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报名序号：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1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　及岗位</w:t>
            </w:r>
          </w:p>
        </w:tc>
        <w:tc>
          <w:tcPr>
            <w:tcW w:w="63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1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毕业证编号</w:t>
            </w:r>
          </w:p>
        </w:tc>
        <w:tc>
          <w:tcPr>
            <w:tcW w:w="41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资格证书名称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资格证书编号</w:t>
            </w:r>
          </w:p>
        </w:tc>
        <w:tc>
          <w:tcPr>
            <w:tcW w:w="41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通讯地址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（住址）</w:t>
            </w:r>
          </w:p>
        </w:tc>
        <w:tc>
          <w:tcPr>
            <w:tcW w:w="41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819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64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41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64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何时何地受过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何种奖励或处分</w:t>
            </w:r>
          </w:p>
        </w:tc>
        <w:tc>
          <w:tcPr>
            <w:tcW w:w="64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有无违法行为</w:t>
            </w:r>
          </w:p>
        </w:tc>
        <w:tc>
          <w:tcPr>
            <w:tcW w:w="64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2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申明</w:t>
            </w:r>
          </w:p>
        </w:tc>
        <w:tc>
          <w:tcPr>
            <w:tcW w:w="819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A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楷体" w:hAnsi="楷体" w:eastAsia="楷体" w:cs="楷体"/>
                <w:i w:val="0"/>
                <w:caps w:val="0"/>
                <w:color w:val="5A5A5A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A5A5A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  保证对以上填写事项及所提供资料的真实性负责，并愿意承担相应的法律责任。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　　　　　　　　　　　　　　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5A5A5A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 签名：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5A5A5A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5A5A5A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5A5A5A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　　　　　　　　　　　　　　　　　　 年　　月　　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F4B72"/>
    <w:rsid w:val="099E1574"/>
    <w:rsid w:val="19C24B07"/>
    <w:rsid w:val="1E4626E9"/>
    <w:rsid w:val="22351818"/>
    <w:rsid w:val="254706C3"/>
    <w:rsid w:val="27AF6DBC"/>
    <w:rsid w:val="293045A2"/>
    <w:rsid w:val="29894E55"/>
    <w:rsid w:val="29F5641E"/>
    <w:rsid w:val="2C150A0C"/>
    <w:rsid w:val="2D5A1F95"/>
    <w:rsid w:val="2F1A5245"/>
    <w:rsid w:val="2F673C58"/>
    <w:rsid w:val="34B90421"/>
    <w:rsid w:val="3CB816A0"/>
    <w:rsid w:val="43BE30D6"/>
    <w:rsid w:val="4B050711"/>
    <w:rsid w:val="585345B6"/>
    <w:rsid w:val="58FC7549"/>
    <w:rsid w:val="694B6FD1"/>
    <w:rsid w:val="6B8A2A4F"/>
    <w:rsid w:val="77E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