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ascii="微软雅黑" w:hAnsi="微软雅黑" w:eastAsia="微软雅黑" w:cs="微软雅黑"/>
          <w:b/>
          <w:i w:val="0"/>
          <w:caps w:val="0"/>
          <w:color w:val="01479D"/>
          <w:spacing w:val="0"/>
          <w:sz w:val="30"/>
          <w:szCs w:val="30"/>
          <w:shd w:val="clear" w:fill="FFFFFF"/>
        </w:rPr>
        <w:t>临海市大洋、江南街道社区卫生服务中心公开选调工作人员入围考察名单</w:t>
      </w:r>
    </w:p>
    <w:p>
      <w:pPr>
        <w:keepNext w:val="0"/>
        <w:keepLines w:val="0"/>
        <w:widowControl/>
        <w:suppressLineNumbers w:val="0"/>
        <w:jc w:val="center"/>
      </w:pPr>
    </w:p>
    <w:tbl>
      <w:tblPr>
        <w:tblW w:w="12036" w:type="dxa"/>
        <w:jc w:val="center"/>
        <w:tblInd w:w="9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"/>
        <w:gridCol w:w="1068"/>
        <w:gridCol w:w="622"/>
        <w:gridCol w:w="371"/>
        <w:gridCol w:w="713"/>
        <w:gridCol w:w="1031"/>
        <w:gridCol w:w="360"/>
        <w:gridCol w:w="921"/>
        <w:gridCol w:w="467"/>
        <w:gridCol w:w="957"/>
        <w:gridCol w:w="1209"/>
        <w:gridCol w:w="1614"/>
        <w:gridCol w:w="790"/>
        <w:gridCol w:w="551"/>
        <w:gridCol w:w="10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参加工作时间</w:t>
            </w:r>
            <w:r>
              <w:rPr>
                <w:rFonts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在编</w:t>
            </w:r>
            <w:r>
              <w:rPr>
                <w:rFonts w:hint="default" w:ascii="方正小标宋简体" w:hAnsi="方正小标宋简体" w:eastAsia="方正小标宋简体" w:cs="方正小标宋简体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执业资格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执业范围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所在单位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2019093005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陈利荣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1981.10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2009.09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中级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执业医师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汇溪中心卫生院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体检合格，入围考察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2019093006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章杰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1982.10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2009.08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执业医师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中西医结合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沿江中心卫生院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体检合格，入围考察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2019093013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杨文军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1977.11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2012.10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中级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执业医师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内科、全科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括苍中心卫生院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体检合格，入围考察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15293"/>
    <w:rsid w:val="09C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2019-10-11T08:38:00Z</dcterms:created>
  <dc:creator>石果</dc:creator>
  <cp:lastModifiedBy>石果</cp:lastModifiedBy>
  <dcterms:modified xsi:type="dcterms:W3CDTF">2019-10-11T08:59:39Z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