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2019年广西重点领域急需紧缺高层次人才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招聘会各站点参会单位名单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哈尔滨站点：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玉林市人力资源和社会保障局、玉林市自然资源局、玉林市农业科学院、玉林市林业科学研究所、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</w:t>
      </w:r>
      <w:r>
        <w:rPr>
          <w:rFonts w:hint="eastAsia" w:ascii="仿宋_GB2312" w:eastAsia="仿宋_GB2312"/>
          <w:sz w:val="32"/>
          <w:szCs w:val="32"/>
          <w:lang w:eastAsia="zh-CN"/>
        </w:rPr>
        <w:t>市微生物研究所、</w:t>
      </w:r>
      <w:r>
        <w:rPr>
          <w:rFonts w:hint="eastAsia" w:ascii="仿宋_GB2312" w:hAnsi="仿宋_GB2312" w:eastAsia="仿宋_GB2312" w:cs="仿宋_GB2312"/>
          <w:sz w:val="32"/>
          <w:szCs w:val="32"/>
        </w:rPr>
        <w:t>玉林龙潭产业园服务中心、玉林龙腾投资有限公司、玉林市新滔环保科技有限公司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成都站点：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玉林市人力资源和社会保障局、玉林市自然资源局、玉林市金融工作办公室、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</w:t>
      </w:r>
      <w:r>
        <w:rPr>
          <w:rFonts w:hint="eastAsia" w:ascii="仿宋_GB2312" w:eastAsia="仿宋_GB2312"/>
          <w:sz w:val="32"/>
          <w:szCs w:val="32"/>
          <w:lang w:eastAsia="zh-CN"/>
        </w:rPr>
        <w:t>市人民政府经济发展研究中心、玉林高级中学、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广西玉林技师学院、玉林市项目服务促进中心、玉林市市场监督管理局、中国共产党玉林市委员会党校、玉林市农业科学院、玉林市林业科学研究所、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</w:t>
      </w:r>
      <w:r>
        <w:rPr>
          <w:rFonts w:hint="eastAsia" w:ascii="仿宋_GB2312" w:eastAsia="仿宋_GB2312"/>
          <w:sz w:val="32"/>
          <w:szCs w:val="32"/>
          <w:lang w:eastAsia="zh-CN"/>
        </w:rPr>
        <w:t>市微生物研究所、</w:t>
      </w:r>
      <w:r>
        <w:rPr>
          <w:rFonts w:hint="eastAsia" w:ascii="仿宋_GB2312" w:hAnsi="仿宋_GB2312" w:eastAsia="仿宋_GB2312" w:cs="仿宋_GB2312"/>
          <w:sz w:val="32"/>
          <w:szCs w:val="32"/>
        </w:rPr>
        <w:t>玉林市中小企业科技创新孵化服务中心、玉林市畜牧站、玉林市动物疫病预防控制中心、玉林市图书馆、玉林市统计局数据管理中心、玉林龙潭产业园服务中心、玉林龙腾投资有限公司、玉林市新滔环保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、陆川中学、陆川县实验中学、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陆川县建设工程招标投标管理站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陆川县墙体材料改革办公室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陆川县科技情报研究所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陆川县城乡建设投资集团有限公司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武汉站点（综合招聘专场）：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玉林市人力资源和社会保障局、玉林市自然资源局、玉林市金融工作办公室、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玉林市人民政府经济发展研究中心、玉林高级中学、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广西玉林技师学院、玉林市项目服务促进中心、玉林市中小企业科技创新孵化服务中心、玉林市畜牧站、玉林市动物疫病预防控制中心、玉林市图书馆、玉林龙潭产业园服务中心、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玉林市农村水电及电气化发展管理站、玉林市水利电力科学研究院、玉林市鲤鱼湾水库水电管理处、玉林市苏烟水库水电管理处、玉林市信息中心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玉林龙腾投资有限公司、玉林市新滔环保科技有限公司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、陆川中学、陆川县实验中学、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陆川县建设工程招标投标管理站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陆川县墙体材料改革办公室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陆川县科技情报研究所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武汉站点（医学招聘专场）：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玉林市第二人民医院、陆川县人民医院、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陆川县中西医结合骨科医院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陆川县中医院</w:t>
      </w:r>
    </w:p>
    <w:sectPr>
      <w:footerReference r:id="rId3" w:type="default"/>
      <w:footerReference r:id="rId4" w:type="even"/>
      <w:pgSz w:w="11906" w:h="16838"/>
      <w:pgMar w:top="1985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41D9"/>
    <w:rsid w:val="0B20533C"/>
    <w:rsid w:val="17045A3D"/>
    <w:rsid w:val="2C9E4E9C"/>
    <w:rsid w:val="367149CD"/>
    <w:rsid w:val="40282230"/>
    <w:rsid w:val="48007C65"/>
    <w:rsid w:val="4C29672A"/>
    <w:rsid w:val="602F08B2"/>
    <w:rsid w:val="6C3E41D9"/>
    <w:rsid w:val="73E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2019-10-07T02:30:00Z</dcterms:created>
  <dc:creator>Administrator</dc:creator>
  <cp:lastModifiedBy>Administrator</cp:lastModifiedBy>
  <cp:lastPrinted>2019-10-08T00:16:00Z</cp:lastPrinted>
  <dcterms:modified xsi:type="dcterms:W3CDTF">2019-10-10T09:07:12Z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