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36"/>
          <w:szCs w:val="36"/>
        </w:rPr>
      </w:pPr>
    </w:p>
    <w:p>
      <w:pPr>
        <w:spacing w:line="600" w:lineRule="exact"/>
        <w:jc w:val="center"/>
        <w:rPr>
          <w:rFonts w:eastAsia="方正小标宋简体"/>
          <w:sz w:val="36"/>
          <w:szCs w:val="36"/>
        </w:rPr>
      </w:pPr>
      <w:r>
        <w:rPr>
          <w:rFonts w:eastAsia="方正小标宋简体"/>
          <w:sz w:val="36"/>
          <w:szCs w:val="36"/>
        </w:rPr>
        <w:t>昭通市</w:t>
      </w:r>
      <w:r>
        <w:rPr>
          <w:rFonts w:hint="eastAsia" w:eastAsia="方正小标宋简体"/>
          <w:sz w:val="36"/>
          <w:szCs w:val="36"/>
        </w:rPr>
        <w:t>人民政府扶贫开发办公室信息网络宣传中心</w:t>
      </w:r>
    </w:p>
    <w:p>
      <w:pPr>
        <w:spacing w:line="600" w:lineRule="exact"/>
        <w:jc w:val="center"/>
        <w:rPr>
          <w:rFonts w:eastAsia="方正小标宋简体"/>
          <w:sz w:val="36"/>
          <w:szCs w:val="36"/>
        </w:rPr>
      </w:pPr>
      <w:r>
        <w:rPr>
          <w:rFonts w:eastAsia="方正小标宋简体"/>
          <w:sz w:val="36"/>
          <w:szCs w:val="36"/>
        </w:rPr>
        <w:t>公开选调</w:t>
      </w:r>
      <w:r>
        <w:rPr>
          <w:rFonts w:hint="eastAsia" w:eastAsia="方正小标宋简体"/>
          <w:sz w:val="36"/>
          <w:szCs w:val="36"/>
        </w:rPr>
        <w:t>工作人员通告</w:t>
      </w:r>
    </w:p>
    <w:p>
      <w:pPr>
        <w:rPr>
          <w:sz w:val="28"/>
          <w:szCs w:val="28"/>
        </w:rPr>
      </w:pP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kern w:val="0"/>
          <w:sz w:val="32"/>
          <w:szCs w:val="32"/>
        </w:rPr>
        <w:t>根据《昭通市市级机关事业单位工作人员流动调配管理办法（试行）》（昭人社通〔2013〕168号）和《昭通市人力资源和社会保障局关于印发昭通市市直事业单位公开选调等3个实施办法的通知》（昭人社通〔2014〕3号）等文件精神，</w:t>
      </w:r>
      <w:r>
        <w:rPr>
          <w:rFonts w:ascii="Times New Roman" w:hAnsi="Times New Roman" w:eastAsia="方正仿宋_GBK" w:cs="Times New Roman"/>
          <w:sz w:val="32"/>
          <w:szCs w:val="32"/>
        </w:rPr>
        <w:t>因工作需要，</w:t>
      </w:r>
      <w:r>
        <w:rPr>
          <w:rFonts w:ascii="Times New Roman" w:hAnsi="Times New Roman" w:eastAsia="方正仿宋_GBK" w:cs="Times New Roman"/>
          <w:bCs/>
          <w:kern w:val="0"/>
          <w:sz w:val="32"/>
          <w:szCs w:val="32"/>
        </w:rPr>
        <w:t>昭通市人民政府扶贫开发办公室信息网络宣传中心面向全</w:t>
      </w:r>
      <w:r>
        <w:rPr>
          <w:rFonts w:hint="eastAsia" w:ascii="Times New Roman" w:hAnsi="Times New Roman" w:eastAsia="方正仿宋_GBK" w:cs="Times New Roman"/>
          <w:bCs/>
          <w:kern w:val="0"/>
          <w:sz w:val="32"/>
          <w:szCs w:val="32"/>
          <w:lang w:eastAsia="zh-CN"/>
        </w:rPr>
        <w:t>国</w:t>
      </w:r>
      <w:r>
        <w:rPr>
          <w:rFonts w:ascii="Times New Roman" w:hAnsi="Times New Roman" w:eastAsia="方正仿宋_GBK" w:cs="Times New Roman"/>
          <w:bCs/>
          <w:kern w:val="0"/>
          <w:sz w:val="32"/>
          <w:szCs w:val="32"/>
        </w:rPr>
        <w:t>机关事业单位公开选调工作人员，</w:t>
      </w:r>
      <w:r>
        <w:rPr>
          <w:rFonts w:ascii="Times New Roman" w:hAnsi="Times New Roman" w:eastAsia="方正仿宋_GBK" w:cs="Times New Roman"/>
          <w:sz w:val="32"/>
          <w:szCs w:val="32"/>
        </w:rPr>
        <w:t>现将有关事项通告如下。</w:t>
      </w:r>
    </w:p>
    <w:p>
      <w:pPr>
        <w:spacing w:line="52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一、选调职位及人数</w:t>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ascii="Times New Roman" w:hAnsi="Times New Roman" w:eastAsia="方正仿宋_GBK" w:cs="Times New Roman"/>
          <w:bCs/>
          <w:kern w:val="0"/>
          <w:sz w:val="32"/>
          <w:szCs w:val="32"/>
        </w:rPr>
        <w:t>昭通市人民政府扶贫开发办公室信息网络宣传中心管理岗位5名。</w:t>
      </w:r>
    </w:p>
    <w:p>
      <w:pPr>
        <w:spacing w:line="52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二、公开选调范围</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全</w:t>
      </w:r>
      <w:r>
        <w:rPr>
          <w:rFonts w:hint="eastAsia" w:ascii="Times New Roman" w:hAnsi="Times New Roman" w:eastAsia="方正仿宋_GBK" w:cs="Times New Roman"/>
          <w:kern w:val="0"/>
          <w:sz w:val="32"/>
          <w:szCs w:val="32"/>
          <w:lang w:eastAsia="zh-CN"/>
        </w:rPr>
        <w:t>国</w:t>
      </w:r>
      <w:r>
        <w:rPr>
          <w:rFonts w:ascii="Times New Roman" w:hAnsi="Times New Roman" w:eastAsia="方正仿宋_GBK" w:cs="Times New Roman"/>
          <w:kern w:val="0"/>
          <w:sz w:val="32"/>
          <w:szCs w:val="32"/>
        </w:rPr>
        <w:t>范围内的</w:t>
      </w:r>
      <w:r>
        <w:rPr>
          <w:rFonts w:ascii="Times New Roman" w:hAnsi="Times New Roman" w:eastAsia="方正仿宋_GBK" w:cs="Times New Roman"/>
          <w:sz w:val="32"/>
          <w:szCs w:val="32"/>
          <w:shd w:val="clear" w:color="auto" w:fill="FFFFFF"/>
        </w:rPr>
        <w:t>公务员、参照公务员法管理人员、全额拨款事业单位人员可以参加本次选调</w:t>
      </w:r>
      <w:r>
        <w:rPr>
          <w:rFonts w:hint="eastAsia" w:ascii="Times New Roman" w:hAnsi="Times New Roman" w:eastAsia="方正仿宋_GBK" w:cs="Times New Roman"/>
          <w:sz w:val="32"/>
          <w:szCs w:val="32"/>
          <w:shd w:val="clear" w:color="auto" w:fill="FFFFFF"/>
        </w:rPr>
        <w:t>（教师、医生除外）。</w:t>
      </w:r>
      <w:r>
        <w:rPr>
          <w:rFonts w:ascii="Times New Roman" w:hAnsi="Times New Roman" w:eastAsia="方正仿宋_GBK" w:cs="Times New Roman"/>
          <w:sz w:val="32"/>
          <w:szCs w:val="32"/>
          <w:shd w:val="clear" w:color="auto" w:fill="FFFFFF"/>
        </w:rPr>
        <w:t>差额拨款事业单位、自收自支事业单位人员</w:t>
      </w:r>
      <w:r>
        <w:rPr>
          <w:rFonts w:hint="eastAsia" w:ascii="Times New Roman" w:hAnsi="Times New Roman" w:eastAsia="方正仿宋_GBK" w:cs="Times New Roman"/>
          <w:sz w:val="32"/>
          <w:szCs w:val="32"/>
          <w:shd w:val="clear" w:color="auto" w:fill="FFFFFF"/>
        </w:rPr>
        <w:t>不得参加</w:t>
      </w:r>
      <w:r>
        <w:rPr>
          <w:rFonts w:ascii="Times New Roman" w:hAnsi="Times New Roman" w:eastAsia="方正仿宋_GBK" w:cs="Times New Roman"/>
          <w:sz w:val="32"/>
          <w:szCs w:val="32"/>
          <w:shd w:val="clear" w:color="auto" w:fill="FFFFFF"/>
        </w:rPr>
        <w:t>本次选调。公务员、参照公务员法管理人员报考的，需在报名时明确自愿放弃公务员身份。</w:t>
      </w:r>
    </w:p>
    <w:p>
      <w:pPr>
        <w:spacing w:line="52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三、选调的资格条件</w:t>
      </w:r>
    </w:p>
    <w:p>
      <w:pPr>
        <w:spacing w:line="52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（一）报名人员应当具备以下基本条件。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1. 坚持四项基本原则，认真贯彻执行党和国家的路线、方针、政策；热爱扶贫事业，有较强的事业心、责任感；吃苦耐劳、乐于奉献、团结协作</w:t>
      </w:r>
      <w:r>
        <w:rPr>
          <w:rFonts w:hint="eastAsia" w:ascii="Times New Roman" w:hAnsi="Times New Roman" w:eastAsia="方正仿宋_GBK" w:cs="Times New Roman"/>
          <w:kern w:val="0"/>
          <w:sz w:val="32"/>
          <w:szCs w:val="32"/>
        </w:rPr>
        <w:t>；道德品质好、</w:t>
      </w:r>
      <w:r>
        <w:rPr>
          <w:rFonts w:ascii="Times New Roman" w:hAnsi="Times New Roman" w:eastAsia="方正仿宋_GBK" w:cs="Times New Roman"/>
          <w:kern w:val="0"/>
          <w:sz w:val="32"/>
          <w:szCs w:val="32"/>
        </w:rPr>
        <w:t>廉洁奉公、遵纪守法；有较强的文字综合能力，熟悉计算机应用和操作。</w:t>
      </w:r>
    </w:p>
    <w:p>
      <w:pPr>
        <w:spacing w:line="52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kern w:val="0"/>
          <w:sz w:val="32"/>
          <w:szCs w:val="32"/>
        </w:rPr>
        <w:t xml:space="preserve">2. </w:t>
      </w:r>
      <w:r>
        <w:rPr>
          <w:rFonts w:ascii="Times New Roman" w:hAnsi="Times New Roman" w:eastAsia="方正仿宋_GBK" w:cs="Times New Roman"/>
          <w:sz w:val="32"/>
          <w:szCs w:val="32"/>
        </w:rPr>
        <w:t>国民教育</w:t>
      </w:r>
      <w:r>
        <w:rPr>
          <w:rFonts w:hint="eastAsia" w:ascii="Times New Roman" w:hAnsi="Times New Roman" w:eastAsia="方正仿宋_GBK" w:cs="Times New Roman"/>
          <w:sz w:val="32"/>
          <w:szCs w:val="32"/>
          <w:lang w:eastAsia="zh-CN"/>
        </w:rPr>
        <w:t>本科</w:t>
      </w:r>
      <w:r>
        <w:rPr>
          <w:rFonts w:ascii="Times New Roman" w:hAnsi="Times New Roman" w:eastAsia="方正仿宋_GBK" w:cs="Times New Roman"/>
          <w:sz w:val="32"/>
          <w:szCs w:val="32"/>
        </w:rPr>
        <w:t>及以上学历</w:t>
      </w:r>
      <w:r>
        <w:rPr>
          <w:rFonts w:hint="eastAsia" w:ascii="Times New Roman" w:hAnsi="Times New Roman" w:eastAsia="方正仿宋_GBK" w:cs="Times New Roman"/>
          <w:sz w:val="32"/>
          <w:szCs w:val="32"/>
          <w:lang w:eastAsia="zh-CN"/>
        </w:rPr>
        <w:t>。</w:t>
      </w:r>
    </w:p>
    <w:p>
      <w:pPr>
        <w:spacing w:line="520" w:lineRule="exact"/>
        <w:ind w:firstLine="640" w:firstLineChars="200"/>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sz w:val="32"/>
          <w:szCs w:val="32"/>
        </w:rPr>
        <w:t xml:space="preserve">3. </w:t>
      </w:r>
      <w:r>
        <w:rPr>
          <w:rFonts w:ascii="Times New Roman" w:hAnsi="Times New Roman" w:eastAsia="方正仿宋_GBK" w:cs="Times New Roman"/>
          <w:kern w:val="0"/>
          <w:sz w:val="32"/>
          <w:szCs w:val="32"/>
        </w:rPr>
        <w:t>年龄在40周岁以下（1979年9月30日后出生</w:t>
      </w:r>
      <w:r>
        <w:rPr>
          <w:rFonts w:hint="eastAsia" w:ascii="Times New Roman" w:hAnsi="Times New Roman" w:eastAsia="方正仿宋_GBK" w:cs="Times New Roman"/>
          <w:kern w:val="0"/>
          <w:sz w:val="32"/>
          <w:szCs w:val="32"/>
          <w:lang w:eastAsia="zh-CN"/>
        </w:rPr>
        <w:t>）。</w:t>
      </w:r>
    </w:p>
    <w:p>
      <w:pPr>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4. </w:t>
      </w:r>
      <w:r>
        <w:rPr>
          <w:rFonts w:hint="eastAsia" w:ascii="Times New Roman" w:hAnsi="Times New Roman" w:eastAsia="方正仿宋_GBK" w:cs="Times New Roman"/>
          <w:kern w:val="0"/>
          <w:sz w:val="32"/>
          <w:szCs w:val="32"/>
          <w:lang w:eastAsia="zh-CN"/>
        </w:rPr>
        <w:t>在职在编</w:t>
      </w:r>
      <w:r>
        <w:rPr>
          <w:rFonts w:ascii="Times New Roman" w:hAnsi="Times New Roman" w:eastAsia="方正仿宋_GBK" w:cs="Times New Roman"/>
          <w:kern w:val="0"/>
          <w:sz w:val="32"/>
          <w:szCs w:val="32"/>
        </w:rPr>
        <w:t>工作满2年以上（截止时间为2019年9月30日）</w:t>
      </w:r>
      <w:r>
        <w:rPr>
          <w:rFonts w:hint="eastAsia" w:ascii="Times New Roman" w:hAnsi="Times New Roman" w:eastAsia="方正仿宋_GBK" w:cs="Times New Roman"/>
          <w:kern w:val="0"/>
          <w:sz w:val="32"/>
          <w:szCs w:val="32"/>
          <w:lang w:eastAsia="zh-CN"/>
        </w:rPr>
        <w:t>，</w:t>
      </w:r>
      <w:r>
        <w:rPr>
          <w:rFonts w:ascii="Times New Roman" w:hAnsi="Times New Roman" w:eastAsia="方正仿宋_GBK" w:cs="Times New Roman"/>
          <w:kern w:val="0"/>
          <w:sz w:val="32"/>
          <w:szCs w:val="32"/>
        </w:rPr>
        <w:t>历年年度考核均为合格（或称职）及以上等次。</w:t>
      </w:r>
    </w:p>
    <w:p>
      <w:pPr>
        <w:spacing w:line="52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符合</w:t>
      </w:r>
      <w:r>
        <w:rPr>
          <w:rFonts w:ascii="Times New Roman" w:hAnsi="Times New Roman" w:eastAsia="方正仿宋_GBK" w:cs="Times New Roman"/>
          <w:bCs/>
          <w:kern w:val="0"/>
          <w:sz w:val="32"/>
          <w:szCs w:val="32"/>
        </w:rPr>
        <w:t>《昭通市人民政府扶贫开发办公室信息网络宣传中心公开选调岗位表》（附件1）所明确的具体条件。</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（二）有下列情形之一的，不得参加公开选调。</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涉嫌违纪违法正在接受有关部门</w:t>
      </w:r>
      <w:r>
        <w:rPr>
          <w:rFonts w:hint="eastAsia" w:ascii="Times New Roman" w:hAnsi="Times New Roman" w:eastAsia="方正仿宋_GBK" w:cs="Times New Roman"/>
          <w:sz w:val="32"/>
          <w:szCs w:val="32"/>
        </w:rPr>
        <w:t>调查</w:t>
      </w:r>
      <w:r>
        <w:rPr>
          <w:rFonts w:ascii="Times New Roman" w:hAnsi="Times New Roman" w:eastAsia="方正仿宋_GBK" w:cs="Times New Roman"/>
          <w:sz w:val="32"/>
          <w:szCs w:val="32"/>
        </w:rPr>
        <w:t>审查尚未做出结论的；</w:t>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2. 受处分期间或者未满影响期限的；</w:t>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3. 在单位工作未满最低服务年限或有其他限制性规定的；</w:t>
      </w:r>
    </w:p>
    <w:p>
      <w:pPr>
        <w:spacing w:line="520" w:lineRule="exact"/>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　　4. 法律、法规规定的其他情形。</w:t>
      </w:r>
    </w:p>
    <w:p>
      <w:pPr>
        <w:spacing w:line="52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四、选调程序</w:t>
      </w:r>
    </w:p>
    <w:p>
      <w:pPr>
        <w:spacing w:line="52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按照发布公告、报名、资格审查、笔试、面试、考察与体检、公示、办理调动手续等程序进行。</w:t>
      </w:r>
    </w:p>
    <w:p>
      <w:pPr>
        <w:spacing w:line="52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（一）发布公告。</w:t>
      </w:r>
      <w:r>
        <w:rPr>
          <w:rFonts w:ascii="Times New Roman" w:hAnsi="Times New Roman" w:eastAsia="方正仿宋_GBK" w:cs="Times New Roman"/>
          <w:sz w:val="32"/>
          <w:szCs w:val="32"/>
        </w:rPr>
        <w:t>分别在昭通人力资源和社会保障网、红色扎西微信公众号发布《昭通市人民政府扶贫开发办公室信息网络宣传中心面向基层公开选调工作人员通告》。</w:t>
      </w:r>
    </w:p>
    <w:p>
      <w:pPr>
        <w:spacing w:line="520" w:lineRule="exact"/>
        <w:ind w:firstLine="56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（二）报名。</w:t>
      </w:r>
    </w:p>
    <w:p>
      <w:pPr>
        <w:spacing w:line="520" w:lineRule="exact"/>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1. 报名时间：2019年10月</w:t>
      </w:r>
      <w:r>
        <w:rPr>
          <w:rFonts w:hint="eastAsia" w:ascii="Times New Roman" w:hAnsi="Times New Roman" w:eastAsia="方正仿宋_GBK" w:cs="Times New Roman"/>
          <w:sz w:val="32"/>
          <w:szCs w:val="32"/>
          <w:lang w:val="en-US" w:eastAsia="zh-CN"/>
        </w:rPr>
        <w:t>16—18</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，每天</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00—18</w:t>
      </w:r>
      <w:r>
        <w:rPr>
          <w:rFonts w:ascii="Times New Roman" w:hAnsi="Times New Roman" w:eastAsia="方正仿宋_GBK" w:cs="Times New Roman"/>
          <w:sz w:val="32"/>
          <w:szCs w:val="32"/>
        </w:rPr>
        <w:t>:00。</w:t>
      </w:r>
    </w:p>
    <w:p>
      <w:pPr>
        <w:spacing w:line="520" w:lineRule="exact"/>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2. 报名地点：昭通市扶贫办（昭阳大道市级行政办公中心5号楼3楼）。</w:t>
      </w:r>
    </w:p>
    <w:p>
      <w:pPr>
        <w:spacing w:line="520" w:lineRule="exact"/>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3. 报名采取报考人员本人现场报名方式，不得委托他人代为报名，不接受电话（传真）报名。</w:t>
      </w:r>
    </w:p>
    <w:p>
      <w:pPr>
        <w:spacing w:line="520" w:lineRule="exact"/>
        <w:ind w:firstLine="56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 报名时须交加盖现工作单位和主管部门公章的《昭通市人民政府扶贫开发办公室信息网络宣传中心公开选调工作人员报名登记表》（附件</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）纸质表格2份</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并</w:t>
      </w:r>
      <w:r>
        <w:rPr>
          <w:rFonts w:hint="eastAsia" w:ascii="Times New Roman" w:hAnsi="Times New Roman" w:eastAsia="方正仿宋_GBK" w:cs="Times New Roman"/>
          <w:sz w:val="32"/>
          <w:szCs w:val="32"/>
          <w:lang w:eastAsia="zh-CN"/>
        </w:rPr>
        <w:t>提交</w:t>
      </w:r>
      <w:r>
        <w:rPr>
          <w:rFonts w:ascii="Times New Roman" w:hAnsi="Times New Roman" w:eastAsia="方正仿宋_GBK" w:cs="Times New Roman"/>
          <w:sz w:val="32"/>
          <w:szCs w:val="32"/>
        </w:rPr>
        <w:t>电子</w:t>
      </w:r>
      <w:r>
        <w:rPr>
          <w:rFonts w:hint="eastAsia" w:ascii="Times New Roman" w:hAnsi="Times New Roman" w:eastAsia="方正仿宋_GBK" w:cs="Times New Roman"/>
          <w:sz w:val="32"/>
          <w:szCs w:val="32"/>
          <w:lang w:eastAsia="zh-CN"/>
        </w:rPr>
        <w:t>版。</w:t>
      </w:r>
    </w:p>
    <w:p>
      <w:pPr>
        <w:spacing w:line="520" w:lineRule="exact"/>
        <w:ind w:firstLine="56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 交验身份证</w:t>
      </w:r>
      <w:r>
        <w:rPr>
          <w:rFonts w:hint="eastAsia" w:ascii="Times New Roman" w:hAnsi="Times New Roman" w:eastAsia="方正仿宋_GBK" w:cs="Times New Roman"/>
          <w:sz w:val="32"/>
          <w:szCs w:val="32"/>
          <w:lang w:eastAsia="zh-CN"/>
        </w:rPr>
        <w:t>原件</w:t>
      </w:r>
      <w:r>
        <w:rPr>
          <w:rFonts w:ascii="Times New Roman" w:hAnsi="Times New Roman" w:eastAsia="方正仿宋_GBK" w:cs="Times New Roman"/>
          <w:sz w:val="32"/>
          <w:szCs w:val="32"/>
        </w:rPr>
        <w:t>、毕业证</w:t>
      </w:r>
      <w:r>
        <w:rPr>
          <w:rFonts w:hint="eastAsia" w:ascii="Times New Roman" w:hAnsi="Times New Roman" w:eastAsia="方正仿宋_GBK" w:cs="Times New Roman"/>
          <w:sz w:val="32"/>
          <w:szCs w:val="32"/>
          <w:lang w:eastAsia="zh-CN"/>
        </w:rPr>
        <w:t>原件</w:t>
      </w:r>
      <w:r>
        <w:rPr>
          <w:rFonts w:ascii="Times New Roman" w:hAnsi="Times New Roman" w:eastAsia="方正仿宋_GBK" w:cs="Times New Roman"/>
          <w:sz w:val="32"/>
          <w:szCs w:val="32"/>
        </w:rPr>
        <w:t>、录（聘）用</w:t>
      </w:r>
      <w:r>
        <w:rPr>
          <w:rFonts w:hint="eastAsia" w:ascii="Times New Roman" w:hAnsi="Times New Roman" w:eastAsia="方正仿宋_GBK" w:cs="Times New Roman"/>
          <w:sz w:val="32"/>
          <w:szCs w:val="32"/>
          <w:lang w:eastAsia="zh-CN"/>
        </w:rPr>
        <w:t>登记表复印件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并提交</w:t>
      </w:r>
      <w:r>
        <w:rPr>
          <w:rFonts w:ascii="Times New Roman" w:hAnsi="Times New Roman" w:eastAsia="方正仿宋_GBK" w:cs="Times New Roman"/>
          <w:sz w:val="32"/>
          <w:szCs w:val="32"/>
        </w:rPr>
        <w:t>复印件</w:t>
      </w:r>
      <w:r>
        <w:rPr>
          <w:rFonts w:hint="eastAsia" w:ascii="Times New Roman" w:hAnsi="Times New Roman" w:eastAsia="方正仿宋_GBK" w:cs="Times New Roman"/>
          <w:sz w:val="32"/>
          <w:szCs w:val="32"/>
          <w:lang w:eastAsia="zh-CN"/>
        </w:rPr>
        <w:t>各</w:t>
      </w:r>
      <w:r>
        <w:rPr>
          <w:rFonts w:ascii="Times New Roman" w:hAnsi="Times New Roman" w:eastAsia="方正仿宋_GBK" w:cs="Times New Roman"/>
          <w:sz w:val="32"/>
          <w:szCs w:val="32"/>
        </w:rPr>
        <w:t>1份</w:t>
      </w:r>
      <w:r>
        <w:rPr>
          <w:rFonts w:hint="eastAsia" w:ascii="Times New Roman" w:hAnsi="Times New Roman" w:eastAsia="方正仿宋_GBK" w:cs="Times New Roman"/>
          <w:sz w:val="32"/>
          <w:szCs w:val="32"/>
          <w:lang w:eastAsia="zh-CN"/>
        </w:rPr>
        <w:t>。</w:t>
      </w:r>
    </w:p>
    <w:p>
      <w:pPr>
        <w:spacing w:line="520" w:lineRule="exact"/>
        <w:ind w:firstLine="5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请报名人员准备</w:t>
      </w:r>
      <w:r>
        <w:rPr>
          <w:rFonts w:ascii="Times New Roman" w:hAnsi="Times New Roman" w:eastAsia="方正仿宋_GBK" w:cs="Times New Roman"/>
          <w:sz w:val="32"/>
          <w:szCs w:val="32"/>
        </w:rPr>
        <w:t>近期免冠小一寸彩色照片3张</w:t>
      </w:r>
      <w:r>
        <w:rPr>
          <w:rFonts w:hint="eastAsia" w:ascii="Times New Roman" w:hAnsi="Times New Roman" w:eastAsia="方正仿宋_GBK" w:cs="Times New Roman"/>
          <w:sz w:val="32"/>
          <w:szCs w:val="32"/>
        </w:rPr>
        <w:t>；</w:t>
      </w:r>
    </w:p>
    <w:p>
      <w:pPr>
        <w:spacing w:line="520" w:lineRule="exact"/>
        <w:ind w:firstLine="560"/>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shd w:val="clear" w:color="auto" w:fill="FFFFFF"/>
        </w:rPr>
        <w:t>公务员、参照公务员法管理人员，需</w:t>
      </w:r>
      <w:r>
        <w:rPr>
          <w:rFonts w:hint="eastAsia" w:ascii="Times New Roman" w:hAnsi="Times New Roman" w:eastAsia="方正仿宋_GBK" w:cs="Times New Roman"/>
          <w:sz w:val="32"/>
          <w:szCs w:val="32"/>
          <w:shd w:val="clear" w:color="auto" w:fill="FFFFFF"/>
        </w:rPr>
        <w:t>交自愿</w:t>
      </w:r>
      <w:r>
        <w:rPr>
          <w:rFonts w:ascii="Times New Roman" w:hAnsi="Times New Roman" w:eastAsia="方正仿宋_GBK" w:cs="Times New Roman"/>
          <w:sz w:val="32"/>
          <w:szCs w:val="32"/>
          <w:shd w:val="clear" w:color="auto" w:fill="FFFFFF"/>
        </w:rPr>
        <w:t>放弃公务员身份</w:t>
      </w:r>
      <w:r>
        <w:rPr>
          <w:rFonts w:hint="eastAsia" w:ascii="Times New Roman" w:hAnsi="Times New Roman" w:eastAsia="方正仿宋_GBK" w:cs="Times New Roman"/>
          <w:sz w:val="32"/>
          <w:szCs w:val="32"/>
          <w:shd w:val="clear" w:color="auto" w:fill="FFFFFF"/>
        </w:rPr>
        <w:t>承诺书</w:t>
      </w:r>
      <w:r>
        <w:rPr>
          <w:rFonts w:ascii="Times New Roman" w:hAnsi="Times New Roman" w:eastAsia="方正仿宋_GBK" w:cs="Times New Roman"/>
          <w:sz w:val="32"/>
          <w:szCs w:val="32"/>
          <w:shd w:val="clear" w:color="auto" w:fill="FFFFFF"/>
        </w:rPr>
        <w:t>。</w:t>
      </w:r>
    </w:p>
    <w:p>
      <w:pPr>
        <w:spacing w:line="520" w:lineRule="exact"/>
        <w:ind w:firstLine="480" w:firstLineChars="15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（三）资格审查。</w:t>
      </w:r>
      <w:r>
        <w:rPr>
          <w:rFonts w:ascii="Times New Roman" w:hAnsi="Times New Roman" w:eastAsia="方正仿宋_GBK" w:cs="Times New Roman"/>
          <w:kern w:val="0"/>
          <w:sz w:val="32"/>
          <w:szCs w:val="32"/>
        </w:rPr>
        <w:t>由昭通市人民政府扶贫开发办公室</w:t>
      </w:r>
      <w:r>
        <w:rPr>
          <w:rFonts w:ascii="Times New Roman" w:hAnsi="Times New Roman" w:eastAsia="方正仿宋_GBK" w:cs="Times New Roman"/>
          <w:bCs/>
          <w:kern w:val="0"/>
          <w:sz w:val="32"/>
          <w:szCs w:val="32"/>
        </w:rPr>
        <w:t>公开选调领导小组负责对报考人员进行资格审查，确定参加考试人员名单。</w:t>
      </w:r>
    </w:p>
    <w:p>
      <w:pPr>
        <w:spacing w:line="52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kern w:val="0"/>
          <w:sz w:val="32"/>
          <w:szCs w:val="32"/>
        </w:rPr>
        <w:t>笔试。</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 xml:space="preserve">1. </w:t>
      </w:r>
      <w:r>
        <w:rPr>
          <w:rFonts w:ascii="Times New Roman" w:hAnsi="Times New Roman" w:eastAsia="方正仿宋_GBK" w:cs="Times New Roman"/>
          <w:sz w:val="32"/>
          <w:szCs w:val="32"/>
        </w:rPr>
        <w:t>笔试时间：2019年10月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日9:00—11:00</w:t>
      </w:r>
      <w:r>
        <w:rPr>
          <w:rFonts w:hint="eastAsia" w:ascii="Times New Roman" w:hAnsi="Times New Roman" w:eastAsia="方正仿宋_GBK" w:cs="Times New Roman"/>
          <w:sz w:val="32"/>
          <w:szCs w:val="32"/>
        </w:rPr>
        <w:t>。</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笔试地点：见准考证。</w:t>
      </w:r>
    </w:p>
    <w:p>
      <w:pPr>
        <w:spacing w:line="52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t>3. 笔试内容：</w:t>
      </w:r>
      <w:r>
        <w:rPr>
          <w:rFonts w:ascii="Times New Roman" w:hAnsi="Times New Roman" w:eastAsia="方正仿宋_GBK" w:cs="Times New Roman"/>
          <w:sz w:val="32"/>
          <w:szCs w:val="32"/>
          <w:shd w:val="clear" w:color="auto" w:fill="FFFFFF"/>
        </w:rPr>
        <w:t>主要测试参加公开选调人员的政策理论水平、分析和解决实际问题的能力、文字综合能力等综合素质。</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kern w:val="0"/>
          <w:sz w:val="32"/>
          <w:szCs w:val="32"/>
        </w:rPr>
        <w:t>4. 报考人员达不到1</w:t>
      </w:r>
      <w:r>
        <w:rPr>
          <w:rFonts w:ascii="Times New Roman" w:hAnsi="Times New Roman" w:eastAsia="方正仿宋_GBK" w:cs="Times New Roman"/>
          <w:sz w:val="32"/>
          <w:szCs w:val="32"/>
        </w:rPr>
        <w:t>:</w:t>
      </w:r>
      <w:r>
        <w:rPr>
          <w:rFonts w:ascii="Times New Roman" w:hAnsi="Times New Roman" w:eastAsia="方正仿宋_GBK" w:cs="Times New Roman"/>
          <w:bCs/>
          <w:kern w:val="0"/>
          <w:sz w:val="32"/>
          <w:szCs w:val="32"/>
        </w:rPr>
        <w:t>5比例参加笔试时，相应削减岗位数</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岗位削减情况在</w:t>
      </w:r>
      <w:r>
        <w:rPr>
          <w:rFonts w:ascii="Times New Roman" w:hAnsi="Times New Roman" w:eastAsia="方正仿宋_GBK" w:cs="Times New Roman"/>
          <w:sz w:val="32"/>
          <w:szCs w:val="32"/>
        </w:rPr>
        <w:t>昭通人力资源和社会保障网、红色扎西微信公众号公布。</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（五）面试。</w:t>
      </w:r>
    </w:p>
    <w:p>
      <w:pPr>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面试采取结构化面试的方式进行。主要测试报考人员履行职位职责所要求的基本素质和能力。</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根据笔试成绩从高分到低分按1:3比例确定参加面试人员（含并列人员）。进入面试人员自愿放弃的，空缺的名额按岗位笔试成绩从高到低顺序依次递补。</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面试时间：10月</w:t>
      </w:r>
      <w:r>
        <w:rPr>
          <w:rFonts w:hint="eastAsia" w:ascii="Times New Roman" w:hAnsi="Times New Roman" w:eastAsia="方正仿宋_GBK" w:cs="Times New Roman"/>
          <w:sz w:val="32"/>
          <w:szCs w:val="32"/>
          <w:lang w:val="en-US" w:eastAsia="zh-CN"/>
        </w:rPr>
        <w:t>26</w:t>
      </w:r>
      <w:r>
        <w:rPr>
          <w:rFonts w:ascii="Times New Roman" w:hAnsi="Times New Roman" w:eastAsia="方正仿宋_GBK" w:cs="Times New Roman"/>
          <w:sz w:val="32"/>
          <w:szCs w:val="32"/>
        </w:rPr>
        <w:t>日8:00—12:00。</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面试地点：另行通知。</w:t>
      </w:r>
    </w:p>
    <w:p>
      <w:pPr>
        <w:spacing w:line="520" w:lineRule="exact"/>
        <w:ind w:firstLine="640" w:firstLineChars="200"/>
        <w:rPr>
          <w:rFonts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（六）考察及体检。</w:t>
      </w:r>
      <w:r>
        <w:rPr>
          <w:rFonts w:ascii="Times New Roman" w:hAnsi="Times New Roman" w:eastAsia="方正仿宋_GBK" w:cs="Times New Roman"/>
          <w:kern w:val="0"/>
          <w:sz w:val="32"/>
          <w:szCs w:val="32"/>
        </w:rPr>
        <w:t>根据考生总成绩（总成绩＝笔试成绩×50%＋面试成绩×50%），按选调岗位1</w:t>
      </w:r>
      <w:r>
        <w:rPr>
          <w:rFonts w:ascii="Times New Roman" w:hAnsi="Times New Roman" w:eastAsia="方正仿宋_GBK" w:cs="Times New Roman"/>
          <w:sz w:val="32"/>
          <w:szCs w:val="32"/>
        </w:rPr>
        <w:t>:</w:t>
      </w:r>
      <w:r>
        <w:rPr>
          <w:rFonts w:ascii="Times New Roman" w:hAnsi="Times New Roman" w:eastAsia="方正仿宋_GBK" w:cs="Times New Roman"/>
          <w:kern w:val="0"/>
          <w:sz w:val="32"/>
          <w:szCs w:val="32"/>
        </w:rPr>
        <w:t>2的比例由高分到低分确定考察人选。昭通市扶贫办组成考察组对预选对象的德、能、勤、绩、廉情况及其政治素质、业务素质等进行全面考察。</w:t>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昭通市扶贫办组织考察合格人员到指定的体检机构进行体检，体检标准参照公务员录用体检通用标准执行，费用由参加体检者自行承担。未按规定时间到指定地点参加体检者，视为自动弃权。体检人选出现自动弃权或体检不合格的，顺延递补进行体检。</w:t>
      </w:r>
    </w:p>
    <w:p>
      <w:pPr>
        <w:spacing w:line="520" w:lineRule="exact"/>
        <w:ind w:firstLine="640" w:firstLineChars="200"/>
        <w:rPr>
          <w:rFonts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（七）公示和办理调动手续。</w:t>
      </w:r>
      <w:r>
        <w:rPr>
          <w:rFonts w:ascii="Times New Roman" w:hAnsi="Times New Roman" w:eastAsia="方正仿宋_GBK" w:cs="Times New Roman"/>
          <w:kern w:val="0"/>
          <w:sz w:val="32"/>
          <w:szCs w:val="32"/>
        </w:rPr>
        <w:t>根据考察和体检结果，由昭通市人民政府扶贫开发办公室公开选调领导小组研究确定拟选调对象，按干部管理权限报经组织、人社部门核准后，在昭通市人力资源和社会保障网公示5个工作日（节假日除外）。公示期满，符合调动条件的，按照规定办理调动手续。</w:t>
      </w:r>
    </w:p>
    <w:p>
      <w:pPr>
        <w:spacing w:line="52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五、纪律与监督</w:t>
      </w:r>
    </w:p>
    <w:p>
      <w:pPr>
        <w:spacing w:line="520" w:lineRule="exact"/>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（一）参加公开选调相关工作人员必须严格遵守公开选调组织人事工作纪律等相关规定，主动接受监督部门和社会公众监督，确保公开选调工作依法依纪、公开透明、公平公正、规范有序实施。</w:t>
      </w:r>
    </w:p>
    <w:p>
      <w:pPr>
        <w:spacing w:line="520" w:lineRule="exact"/>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（二）报考人员必须严格遵守公开选调的纪律要求等相关规定，</w:t>
      </w:r>
      <w:r>
        <w:rPr>
          <w:rFonts w:hint="eastAsia" w:ascii="Times New Roman" w:hAnsi="Times New Roman" w:eastAsia="方正仿宋_GBK" w:cs="Times New Roman"/>
          <w:sz w:val="32"/>
          <w:szCs w:val="32"/>
        </w:rPr>
        <w:t>不得采取不正当手段参与选调</w:t>
      </w:r>
      <w:r>
        <w:rPr>
          <w:rFonts w:ascii="Times New Roman" w:hAnsi="Times New Roman" w:eastAsia="方正仿宋_GBK" w:cs="Times New Roman"/>
          <w:sz w:val="32"/>
          <w:szCs w:val="32"/>
        </w:rPr>
        <w:t>，并确保报名信息、提供材料的真实性和准确性。因报名信息填报、提供材料有误影响选调的，后果由报考人员自行承担。凡弄虚作假和违规违纪的，一经查实，严肃处理，取消选调资格，并</w:t>
      </w:r>
      <w:r>
        <w:rPr>
          <w:rFonts w:hint="eastAsia" w:ascii="Times New Roman" w:hAnsi="Times New Roman" w:eastAsia="方正仿宋_GBK" w:cs="Times New Roman"/>
          <w:sz w:val="32"/>
          <w:szCs w:val="32"/>
        </w:rPr>
        <w:t>向所在单位通报</w:t>
      </w:r>
      <w:r>
        <w:rPr>
          <w:rFonts w:ascii="Times New Roman" w:hAnsi="Times New Roman" w:eastAsia="方正仿宋_GBK" w:cs="Times New Roman"/>
          <w:sz w:val="32"/>
          <w:szCs w:val="32"/>
        </w:rPr>
        <w:t>。</w:t>
      </w:r>
    </w:p>
    <w:p>
      <w:pPr>
        <w:spacing w:line="520" w:lineRule="exact"/>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（三）公开选调期间，请报考人员主动关注公布网站发布的有关信息，保证报考时所提供的通讯方式畅通，因报考人员不及时上网查阅或通讯方式不畅而造成的后果，由报考人员自行承担。</w:t>
      </w:r>
    </w:p>
    <w:p>
      <w:pPr>
        <w:spacing w:line="520" w:lineRule="exact"/>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（四）昭通市人力资源和社会保障局、昭通市纪委监委驻市扶贫办纪检监察组对公开遴选工作进行全程监督，及时受理选调工作中反映的问题，对调查属实的按有关规定严肃处理。</w:t>
      </w:r>
    </w:p>
    <w:p>
      <w:pPr>
        <w:spacing w:line="520" w:lineRule="exact"/>
        <w:rPr>
          <w:rFonts w:ascii="Times New Roman" w:hAnsi="Times New Roman" w:eastAsia="方正仿宋_GBK" w:cs="Times New Roman"/>
          <w:sz w:val="32"/>
          <w:szCs w:val="32"/>
        </w:rPr>
      </w:pPr>
    </w:p>
    <w:p>
      <w:pPr>
        <w:spacing w:line="52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报名咨询电话</w:t>
      </w:r>
      <w:r>
        <w:rPr>
          <w:rFonts w:hint="eastAsia" w:ascii="Times New Roman" w:hAnsi="Times New Roman" w:eastAsia="方正仿宋_GBK" w:cs="Times New Roman"/>
          <w:sz w:val="32"/>
          <w:szCs w:val="32"/>
        </w:rPr>
        <w:t>：</w:t>
      </w:r>
    </w:p>
    <w:p>
      <w:pPr>
        <w:spacing w:line="52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蔡昌雪，13887022800</w:t>
      </w:r>
    </w:p>
    <w:p>
      <w:pPr>
        <w:spacing w:line="52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方正萍，13638867553</w:t>
      </w:r>
    </w:p>
    <w:p>
      <w:pPr>
        <w:spacing w:line="520" w:lineRule="exact"/>
        <w:rPr>
          <w:rFonts w:ascii="Times New Roman" w:hAnsi="Times New Roman" w:eastAsia="方正仿宋_GBK" w:cs="Times New Roman"/>
          <w:sz w:val="32"/>
          <w:szCs w:val="32"/>
        </w:rPr>
      </w:pPr>
    </w:p>
    <w:p>
      <w:pPr>
        <w:pStyle w:val="5"/>
        <w:widowControl w:val="0"/>
        <w:adjustRightInd w:val="0"/>
        <w:snapToGrid w:val="0"/>
        <w:spacing w:before="0" w:beforeAutospacing="0" w:after="0" w:afterAutospacing="0" w:line="52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监督举报电话</w:t>
      </w:r>
    </w:p>
    <w:p>
      <w:pPr>
        <w:spacing w:line="520" w:lineRule="exact"/>
        <w:ind w:firstLine="960" w:firstLineChars="3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昭通市扶贫办：</w:t>
      </w:r>
      <w:r>
        <w:rPr>
          <w:rFonts w:ascii="Times New Roman" w:hAnsi="Times New Roman" w:eastAsia="方正仿宋_GBK" w:cs="Times New Roman"/>
          <w:kern w:val="0"/>
          <w:sz w:val="32"/>
          <w:szCs w:val="32"/>
        </w:rPr>
        <w:t>2124168　</w:t>
      </w:r>
    </w:p>
    <w:p>
      <w:pPr>
        <w:spacing w:line="520" w:lineRule="exact"/>
        <w:ind w:firstLine="960" w:firstLineChars="300"/>
        <w:rPr>
          <w:rFonts w:ascii="Times New Roman" w:hAnsi="Times New Roman" w:eastAsia="方正仿宋_GBK" w:cs="Times New Roman"/>
          <w:sz w:val="32"/>
          <w:szCs w:val="32"/>
        </w:rPr>
      </w:pPr>
      <w:r>
        <w:rPr>
          <w:rFonts w:ascii="Times New Roman" w:hAnsi="Times New Roman" w:eastAsia="方正仿宋_GBK" w:cs="Times New Roman"/>
          <w:sz w:val="32"/>
          <w:szCs w:val="32"/>
        </w:rPr>
        <w:t>昭通市纪委监委驻市扶贫办纪检监察组：2127926</w:t>
      </w:r>
    </w:p>
    <w:p>
      <w:pPr>
        <w:spacing w:line="520" w:lineRule="exact"/>
        <w:ind w:firstLine="960" w:firstLineChars="30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昭通市人社局：</w:t>
      </w:r>
      <w:r>
        <w:rPr>
          <w:rFonts w:hint="eastAsia" w:ascii="Times New Roman" w:hAnsi="Times New Roman" w:eastAsia="方正仿宋_GBK" w:cs="Times New Roman"/>
          <w:sz w:val="32"/>
          <w:szCs w:val="32"/>
          <w:lang w:val="en-US" w:eastAsia="zh-CN"/>
        </w:rPr>
        <w:t>2126819</w:t>
      </w:r>
    </w:p>
    <w:p>
      <w:pPr>
        <w:spacing w:line="520" w:lineRule="exact"/>
        <w:rPr>
          <w:rFonts w:ascii="Times New Roman" w:hAnsi="Times New Roman" w:eastAsia="方正仿宋_GBK" w:cs="Times New Roman"/>
          <w:color w:val="000000"/>
          <w:sz w:val="32"/>
          <w:szCs w:val="32"/>
        </w:rPr>
      </w:pPr>
    </w:p>
    <w:p>
      <w:pPr>
        <w:spacing w:line="520" w:lineRule="exact"/>
        <w:rPr>
          <w:rFonts w:ascii="Times New Roman" w:hAnsi="Times New Roman" w:eastAsia="方正仿宋_GBK" w:cs="Times New Roman"/>
          <w:color w:val="000000"/>
          <w:sz w:val="32"/>
          <w:szCs w:val="32"/>
        </w:rPr>
      </w:pPr>
    </w:p>
    <w:p>
      <w:pPr>
        <w:spacing w:line="520" w:lineRule="exact"/>
        <w:ind w:firstLine="64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昭通市人民政府扶贫开发办公室信息网络宣传中心</w:t>
      </w:r>
    </w:p>
    <w:p>
      <w:pPr>
        <w:spacing w:line="520" w:lineRule="exact"/>
        <w:ind w:firstLine="640"/>
        <w:jc w:val="left"/>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w:t>
      </w:r>
      <w:r>
        <w:rPr>
          <w:rFonts w:ascii="Times New Roman" w:hAnsi="Times New Roman" w:eastAsia="方正仿宋_GBK" w:cs="Times New Roman"/>
          <w:color w:val="000000"/>
          <w:sz w:val="32"/>
          <w:szCs w:val="32"/>
        </w:rPr>
        <w:t>2019年</w:t>
      </w:r>
      <w:r>
        <w:rPr>
          <w:rFonts w:hint="eastAsia" w:ascii="Times New Roman" w:hAnsi="Times New Roman" w:eastAsia="方正仿宋_GBK" w:cs="Times New Roman"/>
          <w:color w:val="000000"/>
          <w:sz w:val="32"/>
          <w:szCs w:val="32"/>
          <w:lang w:val="en-US" w:eastAsia="zh-CN"/>
        </w:rPr>
        <w:t>10</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9</w:t>
      </w:r>
      <w:r>
        <w:rPr>
          <w:rFonts w:ascii="Times New Roman" w:hAnsi="Times New Roman" w:eastAsia="方正仿宋_GBK" w:cs="Times New Roman"/>
          <w:color w:val="000000"/>
          <w:sz w:val="32"/>
          <w:szCs w:val="32"/>
        </w:rPr>
        <w:t>日</w:t>
      </w:r>
    </w:p>
    <w:p>
      <w:pPr>
        <w:spacing w:line="520" w:lineRule="exact"/>
        <w:ind w:firstLine="640"/>
        <w:jc w:val="left"/>
        <w:rPr>
          <w:rFonts w:ascii="Times New Roman" w:hAnsi="Times New Roman" w:eastAsia="方正仿宋_GBK" w:cs="Times New Roman"/>
          <w:color w:val="000000"/>
          <w:sz w:val="32"/>
          <w:szCs w:val="32"/>
        </w:rPr>
      </w:pPr>
    </w:p>
    <w:p>
      <w:pPr>
        <w:spacing w:line="520" w:lineRule="exact"/>
        <w:jc w:val="left"/>
        <w:rPr>
          <w:rFonts w:ascii="Times New Roman" w:hAnsi="Times New Roman" w:eastAsia="方正仿宋_GBK" w:cs="Times New Roman"/>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0" w:num="1"/>
          <w:docGrid w:type="lines" w:linePitch="319" w:charSpace="0"/>
        </w:sectPr>
      </w:pPr>
    </w:p>
    <w:p>
      <w:pPr>
        <w:spacing w:line="520" w:lineRule="exact"/>
        <w:jc w:val="left"/>
        <w:rPr>
          <w:rFonts w:ascii="Times New Roman" w:hAnsi="Times New Roman" w:eastAsia="方正仿宋_GBK" w:cs="Times New Roman"/>
          <w:color w:val="000000"/>
          <w:sz w:val="32"/>
          <w:szCs w:val="32"/>
        </w:rPr>
      </w:pPr>
    </w:p>
    <w:p>
      <w:pPr>
        <w:spacing w:line="520" w:lineRule="exact"/>
        <w:jc w:val="left"/>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附件1：</w:t>
      </w:r>
    </w:p>
    <w:p>
      <w:pPr>
        <w:pStyle w:val="2"/>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昭通市人民政府扶贫开发办公室信息网络宣传中心公开选调岗位表</w:t>
      </w:r>
    </w:p>
    <w:tbl>
      <w:tblPr>
        <w:tblStyle w:val="6"/>
        <w:tblW w:w="14180" w:type="dxa"/>
        <w:tblInd w:w="93" w:type="dxa"/>
        <w:tblLayout w:type="fixed"/>
        <w:tblCellMar>
          <w:top w:w="0" w:type="dxa"/>
          <w:left w:w="108" w:type="dxa"/>
          <w:bottom w:w="0" w:type="dxa"/>
          <w:right w:w="108" w:type="dxa"/>
        </w:tblCellMar>
      </w:tblPr>
      <w:tblGrid>
        <w:gridCol w:w="1481"/>
        <w:gridCol w:w="1126"/>
        <w:gridCol w:w="823"/>
        <w:gridCol w:w="960"/>
        <w:gridCol w:w="2027"/>
        <w:gridCol w:w="734"/>
        <w:gridCol w:w="1216"/>
        <w:gridCol w:w="413"/>
        <w:gridCol w:w="587"/>
        <w:gridCol w:w="373"/>
        <w:gridCol w:w="481"/>
        <w:gridCol w:w="480"/>
        <w:gridCol w:w="255"/>
        <w:gridCol w:w="650"/>
        <w:gridCol w:w="415"/>
        <w:gridCol w:w="1356"/>
        <w:gridCol w:w="803"/>
      </w:tblGrid>
      <w:tr>
        <w:tblPrEx>
          <w:tblLayout w:type="fixed"/>
          <w:tblCellMar>
            <w:top w:w="0" w:type="dxa"/>
            <w:left w:w="108" w:type="dxa"/>
            <w:bottom w:w="0" w:type="dxa"/>
            <w:right w:w="108" w:type="dxa"/>
          </w:tblCellMar>
        </w:tblPrEx>
        <w:trPr>
          <w:trHeight w:val="574" w:hRule="atLeast"/>
        </w:trPr>
        <w:tc>
          <w:tcPr>
            <w:tcW w:w="8780" w:type="dxa"/>
            <w:gridSpan w:val="8"/>
            <w:tcBorders>
              <w:top w:val="nil"/>
              <w:left w:val="nil"/>
              <w:bottom w:val="nil"/>
              <w:right w:val="nil"/>
            </w:tcBorders>
            <w:vAlign w:val="center"/>
          </w:tcPr>
          <w:p>
            <w:pPr>
              <w:widowControl/>
              <w:jc w:val="left"/>
              <w:rPr>
                <w:rFonts w:ascii="宋体" w:hAnsi="宋体" w:cs="宋体"/>
                <w:b/>
                <w:kern w:val="0"/>
                <w:sz w:val="32"/>
                <w:szCs w:val="32"/>
              </w:rPr>
            </w:pPr>
          </w:p>
        </w:tc>
        <w:tc>
          <w:tcPr>
            <w:tcW w:w="960" w:type="dxa"/>
            <w:gridSpan w:val="2"/>
            <w:tcBorders>
              <w:top w:val="nil"/>
              <w:left w:val="nil"/>
              <w:bottom w:val="nil"/>
              <w:right w:val="nil"/>
            </w:tcBorders>
            <w:vAlign w:val="center"/>
          </w:tcPr>
          <w:p>
            <w:pPr>
              <w:widowControl/>
              <w:jc w:val="left"/>
              <w:rPr>
                <w:rFonts w:ascii="宋体" w:hAnsi="宋体" w:cs="宋体"/>
                <w:b/>
                <w:kern w:val="0"/>
                <w:sz w:val="28"/>
                <w:szCs w:val="28"/>
              </w:rPr>
            </w:pPr>
          </w:p>
        </w:tc>
        <w:tc>
          <w:tcPr>
            <w:tcW w:w="961" w:type="dxa"/>
            <w:gridSpan w:val="2"/>
            <w:tcBorders>
              <w:top w:val="nil"/>
              <w:left w:val="nil"/>
              <w:bottom w:val="nil"/>
              <w:right w:val="nil"/>
            </w:tcBorders>
            <w:vAlign w:val="center"/>
          </w:tcPr>
          <w:p>
            <w:pPr>
              <w:widowControl/>
              <w:jc w:val="left"/>
              <w:rPr>
                <w:rFonts w:ascii="宋体" w:hAnsi="宋体" w:cs="宋体"/>
                <w:b/>
                <w:kern w:val="0"/>
                <w:sz w:val="28"/>
                <w:szCs w:val="28"/>
              </w:rPr>
            </w:pPr>
          </w:p>
        </w:tc>
        <w:tc>
          <w:tcPr>
            <w:tcW w:w="905" w:type="dxa"/>
            <w:gridSpan w:val="2"/>
            <w:tcBorders>
              <w:top w:val="nil"/>
              <w:left w:val="nil"/>
              <w:bottom w:val="nil"/>
              <w:right w:val="nil"/>
            </w:tcBorders>
            <w:vAlign w:val="center"/>
          </w:tcPr>
          <w:p>
            <w:pPr>
              <w:widowControl/>
              <w:jc w:val="left"/>
              <w:rPr>
                <w:rFonts w:ascii="宋体" w:hAnsi="宋体" w:cs="宋体"/>
                <w:b/>
                <w:kern w:val="0"/>
                <w:sz w:val="28"/>
                <w:szCs w:val="28"/>
              </w:rPr>
            </w:pPr>
          </w:p>
        </w:tc>
        <w:tc>
          <w:tcPr>
            <w:tcW w:w="2574" w:type="dxa"/>
            <w:gridSpan w:val="3"/>
            <w:tcBorders>
              <w:top w:val="nil"/>
              <w:left w:val="nil"/>
              <w:bottom w:val="single" w:color="auto" w:sz="4" w:space="0"/>
              <w:right w:val="nil"/>
            </w:tcBorders>
            <w:vAlign w:val="center"/>
          </w:tcPr>
          <w:p>
            <w:pPr>
              <w:widowControl/>
              <w:jc w:val="center"/>
              <w:rPr>
                <w:rFonts w:ascii="宋体" w:hAnsi="宋体" w:cs="宋体"/>
                <w:b/>
                <w:kern w:val="0"/>
                <w:sz w:val="28"/>
                <w:szCs w:val="28"/>
              </w:rPr>
            </w:pPr>
          </w:p>
        </w:tc>
      </w:tr>
      <w:tr>
        <w:tblPrEx>
          <w:tblLayout w:type="fixed"/>
          <w:tblCellMar>
            <w:top w:w="0" w:type="dxa"/>
            <w:left w:w="108" w:type="dxa"/>
            <w:bottom w:w="0" w:type="dxa"/>
            <w:right w:w="108" w:type="dxa"/>
          </w:tblCellMar>
        </w:tblPrEx>
        <w:trPr>
          <w:trHeight w:val="376" w:hRule="atLeast"/>
        </w:trPr>
        <w:tc>
          <w:tcPr>
            <w:tcW w:w="14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选调单位</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单位性质</w:t>
            </w:r>
          </w:p>
        </w:tc>
        <w:tc>
          <w:tcPr>
            <w:tcW w:w="8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岗位类别</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岗位名称</w:t>
            </w:r>
          </w:p>
        </w:tc>
        <w:tc>
          <w:tcPr>
            <w:tcW w:w="20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岗位工作简介</w:t>
            </w: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选调人数</w:t>
            </w:r>
          </w:p>
        </w:tc>
        <w:tc>
          <w:tcPr>
            <w:tcW w:w="7029" w:type="dxa"/>
            <w:gridSpan w:val="11"/>
            <w:tcBorders>
              <w:top w:val="single" w:color="auto" w:sz="4" w:space="0"/>
              <w:left w:val="nil"/>
              <w:bottom w:val="single" w:color="auto" w:sz="4" w:space="0"/>
              <w:right w:val="single" w:color="000000" w:sz="4" w:space="0"/>
            </w:tcBorders>
            <w:vAlign w:val="center"/>
          </w:tcPr>
          <w:p>
            <w:pPr>
              <w:widowControl/>
              <w:jc w:val="center"/>
              <w:rPr>
                <w:rFonts w:ascii="宋体" w:hAnsi="宋体" w:cs="宋体"/>
                <w:b/>
                <w:kern w:val="0"/>
                <w:sz w:val="24"/>
              </w:rPr>
            </w:pPr>
            <w:r>
              <w:rPr>
                <w:rFonts w:hint="eastAsia" w:ascii="宋体" w:hAnsi="宋体" w:cs="宋体"/>
                <w:b/>
                <w:kern w:val="0"/>
                <w:sz w:val="24"/>
              </w:rPr>
              <w:t>选调条件</w:t>
            </w:r>
          </w:p>
        </w:tc>
      </w:tr>
      <w:tr>
        <w:tblPrEx>
          <w:tblLayout w:type="fixed"/>
          <w:tblCellMar>
            <w:top w:w="0" w:type="dxa"/>
            <w:left w:w="108" w:type="dxa"/>
            <w:bottom w:w="0" w:type="dxa"/>
            <w:right w:w="108" w:type="dxa"/>
          </w:tblCellMar>
        </w:tblPrEx>
        <w:trPr>
          <w:trHeight w:val="870" w:hRule="atLeast"/>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2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16"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专业技术职称系列及职务</w:t>
            </w:r>
          </w:p>
        </w:tc>
        <w:tc>
          <w:tcPr>
            <w:tcW w:w="1000" w:type="dxa"/>
            <w:gridSpan w:val="2"/>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学历性质</w:t>
            </w:r>
          </w:p>
        </w:tc>
        <w:tc>
          <w:tcPr>
            <w:tcW w:w="854" w:type="dxa"/>
            <w:gridSpan w:val="2"/>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学历要求</w:t>
            </w:r>
          </w:p>
        </w:tc>
        <w:tc>
          <w:tcPr>
            <w:tcW w:w="735" w:type="dxa"/>
            <w:gridSpan w:val="2"/>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年龄要求</w:t>
            </w:r>
          </w:p>
        </w:tc>
        <w:tc>
          <w:tcPr>
            <w:tcW w:w="1065" w:type="dxa"/>
            <w:gridSpan w:val="2"/>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所学专业</w:t>
            </w:r>
          </w:p>
        </w:tc>
        <w:tc>
          <w:tcPr>
            <w:tcW w:w="1356"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选调范围</w:t>
            </w:r>
          </w:p>
        </w:tc>
        <w:tc>
          <w:tcPr>
            <w:tcW w:w="803" w:type="dxa"/>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rFonts w:hint="eastAsia" w:ascii="宋体" w:hAnsi="宋体" w:cs="宋体"/>
                <w:b/>
                <w:kern w:val="0"/>
                <w:sz w:val="24"/>
              </w:rPr>
              <w:t>备注</w:t>
            </w:r>
          </w:p>
        </w:tc>
      </w:tr>
      <w:tr>
        <w:tblPrEx>
          <w:tblLayout w:type="fixed"/>
          <w:tblCellMar>
            <w:top w:w="0" w:type="dxa"/>
            <w:left w:w="108" w:type="dxa"/>
            <w:bottom w:w="0" w:type="dxa"/>
            <w:right w:w="108" w:type="dxa"/>
          </w:tblCellMar>
        </w:tblPrEx>
        <w:trPr>
          <w:trHeight w:val="1560" w:hRule="atLeast"/>
        </w:trPr>
        <w:tc>
          <w:tcPr>
            <w:tcW w:w="1481" w:type="dxa"/>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bCs/>
                <w:kern w:val="0"/>
                <w:szCs w:val="21"/>
              </w:rPr>
              <w:t>昭通市人民政府扶贫开发办公室信息网络宣传中心</w:t>
            </w:r>
          </w:p>
        </w:tc>
        <w:tc>
          <w:tcPr>
            <w:tcW w:w="1126"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财政全额拨款</w:t>
            </w:r>
          </w:p>
        </w:tc>
        <w:tc>
          <w:tcPr>
            <w:tcW w:w="823"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管理岗位</w:t>
            </w:r>
          </w:p>
        </w:tc>
        <w:tc>
          <w:tcPr>
            <w:tcW w:w="960"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lang w:eastAsia="zh-CN"/>
              </w:rPr>
            </w:pPr>
            <w:r>
              <w:rPr>
                <w:rFonts w:hint="eastAsia" w:asciiTheme="minorEastAsia" w:hAnsiTheme="minorEastAsia" w:cstheme="minorEastAsia"/>
                <w:bCs/>
                <w:kern w:val="0"/>
                <w:szCs w:val="21"/>
              </w:rPr>
              <w:t>信息宣传</w:t>
            </w:r>
          </w:p>
        </w:tc>
        <w:tc>
          <w:tcPr>
            <w:tcW w:w="2027"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主要从事信息宣传、文字材料、扶贫领域信访、机要保密等工作。</w:t>
            </w:r>
          </w:p>
        </w:tc>
        <w:tc>
          <w:tcPr>
            <w:tcW w:w="734"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5</w:t>
            </w:r>
          </w:p>
        </w:tc>
        <w:tc>
          <w:tcPr>
            <w:tcW w:w="1216"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不限</w:t>
            </w:r>
          </w:p>
        </w:tc>
        <w:tc>
          <w:tcPr>
            <w:tcW w:w="1000"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国民教育</w:t>
            </w:r>
          </w:p>
        </w:tc>
        <w:tc>
          <w:tcPr>
            <w:tcW w:w="854"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color w:val="FF0000"/>
                <w:kern w:val="0"/>
                <w:sz w:val="24"/>
              </w:rPr>
            </w:pPr>
            <w:r>
              <w:rPr>
                <w:rFonts w:hint="eastAsia" w:asciiTheme="minorEastAsia" w:hAnsiTheme="minorEastAsia" w:cstheme="minorEastAsia"/>
                <w:kern w:val="0"/>
                <w:sz w:val="24"/>
                <w:lang w:eastAsia="zh-CN"/>
              </w:rPr>
              <w:t>本</w:t>
            </w:r>
            <w:r>
              <w:rPr>
                <w:rFonts w:hint="eastAsia" w:asciiTheme="minorEastAsia" w:hAnsiTheme="minorEastAsia" w:cstheme="minorEastAsia"/>
                <w:kern w:val="0"/>
                <w:sz w:val="24"/>
              </w:rPr>
              <w:t>科及以上</w:t>
            </w:r>
          </w:p>
        </w:tc>
        <w:tc>
          <w:tcPr>
            <w:tcW w:w="735"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40岁以下</w:t>
            </w:r>
          </w:p>
        </w:tc>
        <w:tc>
          <w:tcPr>
            <w:tcW w:w="1065" w:type="dxa"/>
            <w:gridSpan w:val="2"/>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不限</w:t>
            </w:r>
          </w:p>
        </w:tc>
        <w:tc>
          <w:tcPr>
            <w:tcW w:w="1356"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全</w:t>
            </w:r>
            <w:r>
              <w:rPr>
                <w:rFonts w:hint="eastAsia" w:asciiTheme="minorEastAsia" w:hAnsiTheme="minorEastAsia" w:cstheme="minorEastAsia"/>
                <w:kern w:val="0"/>
                <w:sz w:val="24"/>
                <w:lang w:eastAsia="zh-CN"/>
              </w:rPr>
              <w:t>国</w:t>
            </w:r>
            <w:r>
              <w:rPr>
                <w:rFonts w:hint="eastAsia" w:asciiTheme="minorEastAsia" w:hAnsiTheme="minorEastAsia" w:cstheme="minorEastAsia"/>
                <w:kern w:val="0"/>
                <w:sz w:val="24"/>
              </w:rPr>
              <w:t>(教师、医生除外）</w:t>
            </w:r>
          </w:p>
        </w:tc>
        <w:tc>
          <w:tcPr>
            <w:tcW w:w="803"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24"/>
              </w:rPr>
            </w:pPr>
          </w:p>
        </w:tc>
      </w:tr>
    </w:tbl>
    <w:p>
      <w:pPr>
        <w:widowControl/>
        <w:shd w:val="clear" w:color="auto" w:fill="FFFFFF"/>
        <w:spacing w:line="580" w:lineRule="exact"/>
        <w:textAlignment w:val="baseline"/>
        <w:rPr>
          <w:rFonts w:ascii="方正大标宋简体" w:hAnsi="华文中宋" w:eastAsia="方正大标宋简体" w:cs="宋体"/>
          <w:kern w:val="0"/>
          <w:sz w:val="36"/>
          <w:szCs w:val="36"/>
        </w:rPr>
        <w:sectPr>
          <w:pgSz w:w="16838" w:h="11906" w:orient="landscape"/>
          <w:pgMar w:top="1797" w:right="1440" w:bottom="1797" w:left="1440" w:header="851" w:footer="992" w:gutter="0"/>
          <w:cols w:space="0" w:num="1"/>
          <w:rtlGutter w:val="0"/>
          <w:docGrid w:type="lines" w:linePitch="319" w:charSpace="0"/>
        </w:sectPr>
      </w:pPr>
    </w:p>
    <w:p>
      <w:pPr>
        <w:widowControl/>
        <w:shd w:val="clear" w:color="auto" w:fill="FFFFFF"/>
        <w:spacing w:line="580" w:lineRule="exact"/>
        <w:ind w:left="320" w:hanging="320" w:hangingChars="100"/>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附件</w:t>
      </w:r>
      <w:r>
        <w:rPr>
          <w:rFonts w:hint="eastAsia" w:ascii="Times New Roman" w:hAnsi="Times New Roman" w:eastAsia="方正楷体_GBK" w:cs="Times New Roman"/>
          <w:kern w:val="0"/>
          <w:sz w:val="32"/>
          <w:szCs w:val="32"/>
          <w:lang w:val="en-US" w:eastAsia="zh-CN"/>
        </w:rPr>
        <w:t>2</w:t>
      </w:r>
      <w:r>
        <w:rPr>
          <w:rFonts w:ascii="Times New Roman" w:hAnsi="Times New Roman" w:eastAsia="方正楷体_GBK" w:cs="Times New Roman"/>
          <w:kern w:val="0"/>
          <w:sz w:val="32"/>
          <w:szCs w:val="32"/>
        </w:rPr>
        <w:t>：</w:t>
      </w:r>
    </w:p>
    <w:p>
      <w:pPr>
        <w:widowControl/>
        <w:shd w:val="clear" w:color="auto" w:fill="FFFFFF"/>
        <w:spacing w:line="580" w:lineRule="exact"/>
        <w:ind w:left="320" w:hanging="320" w:hangingChars="100"/>
        <w:textAlignment w:val="baseline"/>
        <w:rPr>
          <w:rFonts w:ascii="Times New Roman" w:hAnsi="Times New Roman" w:eastAsia="方正楷体_GBK" w:cs="Times New Roman"/>
          <w:kern w:val="0"/>
          <w:sz w:val="32"/>
          <w:szCs w:val="32"/>
        </w:rPr>
      </w:pPr>
    </w:p>
    <w:p>
      <w:pPr>
        <w:widowControl/>
        <w:shd w:val="clear" w:color="auto" w:fill="FFFFFF"/>
        <w:spacing w:line="580" w:lineRule="exact"/>
        <w:ind w:left="360" w:hanging="360" w:hangingChars="100"/>
        <w:jc w:val="center"/>
        <w:textAlignment w:val="baseline"/>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昭通市人民政府扶贫开发办公室信息网络宣传中心</w:t>
      </w:r>
    </w:p>
    <w:p>
      <w:pPr>
        <w:widowControl/>
        <w:shd w:val="clear" w:color="auto" w:fill="FFFFFF"/>
        <w:spacing w:line="580" w:lineRule="exact"/>
        <w:ind w:left="360" w:hanging="360" w:hangingChars="100"/>
        <w:jc w:val="center"/>
        <w:textAlignment w:val="baseline"/>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公开选调工作人员报名登记表</w:t>
      </w:r>
    </w:p>
    <w:p>
      <w:pPr>
        <w:widowControl/>
        <w:shd w:val="clear" w:color="auto" w:fill="FFFFFF"/>
        <w:wordWrap w:val="0"/>
        <w:spacing w:line="560" w:lineRule="exact"/>
        <w:ind w:right="600"/>
        <w:jc w:val="center"/>
        <w:textAlignment w:val="baseline"/>
        <w:rPr>
          <w:rFonts w:ascii="宋体" w:hAnsi="宋体" w:cs="宋体"/>
          <w:kern w:val="0"/>
          <w:sz w:val="24"/>
        </w:rPr>
      </w:pPr>
      <w:r>
        <w:rPr>
          <w:rFonts w:hint="eastAsia" w:ascii="宋体" w:hAnsi="宋体" w:cs="宋体"/>
          <w:kern w:val="0"/>
          <w:sz w:val="24"/>
        </w:rPr>
        <w:t>报考岗位：</w:t>
      </w:r>
      <w:bookmarkStart w:id="0" w:name="_GoBack"/>
      <w:bookmarkEnd w:id="0"/>
      <w:r>
        <w:rPr>
          <w:rFonts w:hint="eastAsia" w:ascii="宋体" w:hAnsi="宋体" w:cs="宋体"/>
          <w:kern w:val="0"/>
          <w:sz w:val="24"/>
        </w:rPr>
        <w:t xml:space="preserve">                           报名时间：  年  月  日</w:t>
      </w:r>
    </w:p>
    <w:tbl>
      <w:tblPr>
        <w:tblStyle w:val="6"/>
        <w:tblW w:w="9041" w:type="dxa"/>
        <w:jc w:val="center"/>
        <w:tblInd w:w="0" w:type="dxa"/>
        <w:tblLayout w:type="fixed"/>
        <w:tblCellMar>
          <w:top w:w="0" w:type="dxa"/>
          <w:left w:w="108" w:type="dxa"/>
          <w:bottom w:w="0" w:type="dxa"/>
          <w:right w:w="108" w:type="dxa"/>
        </w:tblCellMar>
      </w:tblPr>
      <w:tblGrid>
        <w:gridCol w:w="1097"/>
        <w:gridCol w:w="1263"/>
        <w:gridCol w:w="707"/>
        <w:gridCol w:w="1170"/>
        <w:gridCol w:w="256"/>
        <w:gridCol w:w="1007"/>
        <w:gridCol w:w="870"/>
        <w:gridCol w:w="829"/>
        <w:gridCol w:w="1842"/>
      </w:tblGrid>
      <w:tr>
        <w:tblPrEx>
          <w:tblLayout w:type="fixed"/>
          <w:tblCellMar>
            <w:top w:w="0" w:type="dxa"/>
            <w:left w:w="108" w:type="dxa"/>
            <w:bottom w:w="0" w:type="dxa"/>
            <w:right w:w="108" w:type="dxa"/>
          </w:tblCellMar>
        </w:tblPrEx>
        <w:trPr>
          <w:trHeight w:val="342" w:hRule="atLeast"/>
          <w:jc w:val="center"/>
        </w:trPr>
        <w:tc>
          <w:tcPr>
            <w:tcW w:w="1097" w:type="dxa"/>
            <w:tcBorders>
              <w:top w:val="single" w:color="auto" w:sz="4" w:space="0"/>
              <w:left w:val="single" w:color="auto" w:sz="4" w:space="0"/>
              <w:bottom w:val="single" w:color="000000"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姓名</w:t>
            </w:r>
          </w:p>
        </w:tc>
        <w:tc>
          <w:tcPr>
            <w:tcW w:w="1263" w:type="dxa"/>
            <w:tcBorders>
              <w:top w:val="single" w:color="auto" w:sz="4" w:space="0"/>
              <w:left w:val="single" w:color="auto"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7" w:type="dxa"/>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性别</w:t>
            </w:r>
          </w:p>
        </w:tc>
        <w:tc>
          <w:tcPr>
            <w:tcW w:w="1426" w:type="dxa"/>
            <w:gridSpan w:val="2"/>
            <w:tcBorders>
              <w:top w:val="single" w:color="auto" w:sz="4" w:space="0"/>
              <w:left w:val="single" w:color="auto"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7" w:type="dxa"/>
            <w:tcBorders>
              <w:top w:val="single" w:color="auto" w:sz="4" w:space="0"/>
              <w:left w:val="nil"/>
              <w:right w:val="single" w:color="000000" w:sz="8" w:space="0"/>
            </w:tcBorders>
            <w:vAlign w:val="center"/>
          </w:tcPr>
          <w:p>
            <w:pPr>
              <w:jc w:val="center"/>
              <w:rPr>
                <w:rFonts w:ascii="宋体" w:hAnsi="宋体" w:cs="宋体"/>
                <w:kern w:val="0"/>
                <w:sz w:val="18"/>
                <w:szCs w:val="18"/>
              </w:rPr>
            </w:pPr>
            <w:r>
              <w:rPr>
                <w:rFonts w:hint="eastAsia" w:ascii="宋体" w:hAnsi="宋体" w:cs="宋体"/>
                <w:kern w:val="0"/>
                <w:sz w:val="18"/>
                <w:szCs w:val="18"/>
              </w:rPr>
              <w:t>出生年月</w:t>
            </w:r>
          </w:p>
        </w:tc>
        <w:tc>
          <w:tcPr>
            <w:tcW w:w="1699" w:type="dxa"/>
            <w:gridSpan w:val="2"/>
            <w:tcBorders>
              <w:top w:val="single" w:color="auto" w:sz="4" w:space="0"/>
              <w:left w:val="single" w:color="auto"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42" w:type="dxa"/>
            <w:vMerge w:val="restart"/>
            <w:tcBorders>
              <w:top w:val="single" w:color="auto" w:sz="4" w:space="0"/>
              <w:left w:val="single" w:color="auto" w:sz="8"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1寸免冠照片</w:t>
            </w:r>
          </w:p>
        </w:tc>
      </w:tr>
      <w:tr>
        <w:tblPrEx>
          <w:tblLayout w:type="fixed"/>
          <w:tblCellMar>
            <w:top w:w="0" w:type="dxa"/>
            <w:left w:w="108" w:type="dxa"/>
            <w:bottom w:w="0" w:type="dxa"/>
            <w:right w:w="108" w:type="dxa"/>
          </w:tblCellMar>
        </w:tblPrEx>
        <w:trPr>
          <w:trHeight w:val="352" w:hRule="atLeast"/>
          <w:jc w:val="center"/>
        </w:trPr>
        <w:tc>
          <w:tcPr>
            <w:tcW w:w="1097"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民族</w:t>
            </w:r>
          </w:p>
        </w:tc>
        <w:tc>
          <w:tcPr>
            <w:tcW w:w="1263"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籍贯</w:t>
            </w:r>
          </w:p>
        </w:tc>
        <w:tc>
          <w:tcPr>
            <w:tcW w:w="1426"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7"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政治面貌</w:t>
            </w:r>
          </w:p>
        </w:tc>
        <w:tc>
          <w:tcPr>
            <w:tcW w:w="1699"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42"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84" w:hRule="atLeast"/>
          <w:jc w:val="center"/>
        </w:trPr>
        <w:tc>
          <w:tcPr>
            <w:tcW w:w="1097" w:type="dxa"/>
            <w:tcBorders>
              <w:top w:val="nil"/>
              <w:left w:val="single" w:color="auto" w:sz="4" w:space="0"/>
              <w:bottom w:val="single" w:color="auto" w:sz="4" w:space="0"/>
              <w:right w:val="single" w:color="auto" w:sz="8"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入党时间</w:t>
            </w:r>
          </w:p>
        </w:tc>
        <w:tc>
          <w:tcPr>
            <w:tcW w:w="1970" w:type="dxa"/>
            <w:gridSpan w:val="2"/>
            <w:tcBorders>
              <w:top w:val="single" w:color="auto" w:sz="8" w:space="0"/>
              <w:left w:val="nil"/>
              <w:bottom w:val="single" w:color="auto" w:sz="8" w:space="0"/>
              <w:right w:val="single" w:color="000000" w:sz="8"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　</w:t>
            </w:r>
          </w:p>
        </w:tc>
        <w:tc>
          <w:tcPr>
            <w:tcW w:w="1426" w:type="dxa"/>
            <w:gridSpan w:val="2"/>
            <w:tcBorders>
              <w:top w:val="single" w:color="auto" w:sz="8" w:space="0"/>
              <w:left w:val="nil"/>
              <w:bottom w:val="single" w:color="auto" w:sz="8" w:space="0"/>
              <w:right w:val="single" w:color="000000" w:sz="8"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参加工作时间</w:t>
            </w:r>
          </w:p>
        </w:tc>
        <w:tc>
          <w:tcPr>
            <w:tcW w:w="2706" w:type="dxa"/>
            <w:gridSpan w:val="3"/>
            <w:tcBorders>
              <w:top w:val="single" w:color="auto" w:sz="8" w:space="0"/>
              <w:left w:val="nil"/>
              <w:bottom w:val="single" w:color="auto" w:sz="8" w:space="0"/>
              <w:right w:val="single" w:color="000000" w:sz="8"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　</w:t>
            </w:r>
          </w:p>
        </w:tc>
        <w:tc>
          <w:tcPr>
            <w:tcW w:w="1842"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480" w:lineRule="auto"/>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84"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身份证</w:t>
            </w:r>
          </w:p>
          <w:p>
            <w:pPr>
              <w:jc w:val="center"/>
              <w:rPr>
                <w:rFonts w:ascii="宋体" w:hAnsi="宋体" w:cs="宋体"/>
                <w:kern w:val="0"/>
                <w:sz w:val="18"/>
                <w:szCs w:val="18"/>
              </w:rPr>
            </w:pPr>
            <w:r>
              <w:rPr>
                <w:rFonts w:hint="eastAsia" w:ascii="宋体" w:hAnsi="宋体" w:cs="宋体"/>
                <w:kern w:val="0"/>
                <w:sz w:val="18"/>
                <w:szCs w:val="18"/>
              </w:rPr>
              <w:t>号码</w:t>
            </w:r>
          </w:p>
        </w:tc>
        <w:tc>
          <w:tcPr>
            <w:tcW w:w="6102" w:type="dxa"/>
            <w:gridSpan w:val="7"/>
            <w:tcBorders>
              <w:top w:val="single" w:color="auto" w:sz="8" w:space="0"/>
              <w:left w:val="single" w:color="auto" w:sz="4"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42"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84" w:hRule="atLeast"/>
          <w:jc w:val="center"/>
        </w:trPr>
        <w:tc>
          <w:tcPr>
            <w:tcW w:w="1097" w:type="dxa"/>
            <w:vMerge w:val="restart"/>
            <w:tcBorders>
              <w:top w:val="single" w:color="auto" w:sz="4" w:space="0"/>
              <w:left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学历</w:t>
            </w:r>
          </w:p>
          <w:p>
            <w:pPr>
              <w:jc w:val="center"/>
              <w:rPr>
                <w:rFonts w:ascii="宋体" w:hAnsi="宋体" w:cs="宋体"/>
                <w:kern w:val="0"/>
                <w:sz w:val="18"/>
                <w:szCs w:val="18"/>
              </w:rPr>
            </w:pPr>
            <w:r>
              <w:rPr>
                <w:rFonts w:hint="eastAsia" w:ascii="宋体" w:hAnsi="宋体" w:cs="宋体"/>
                <w:kern w:val="0"/>
                <w:sz w:val="18"/>
                <w:szCs w:val="18"/>
              </w:rPr>
              <w:t>学位</w:t>
            </w:r>
          </w:p>
        </w:tc>
        <w:tc>
          <w:tcPr>
            <w:tcW w:w="1263"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全日制教育</w:t>
            </w:r>
          </w:p>
        </w:tc>
        <w:tc>
          <w:tcPr>
            <w:tcW w:w="1877"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63"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毕业院校系及专业</w:t>
            </w:r>
          </w:p>
        </w:tc>
        <w:tc>
          <w:tcPr>
            <w:tcW w:w="3541" w:type="dxa"/>
            <w:gridSpan w:val="3"/>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84" w:hRule="atLeast"/>
          <w:jc w:val="center"/>
        </w:trPr>
        <w:tc>
          <w:tcPr>
            <w:tcW w:w="1097" w:type="dxa"/>
            <w:vMerge w:val="continue"/>
            <w:tcBorders>
              <w:left w:val="single" w:color="auto" w:sz="4" w:space="0"/>
              <w:bottom w:val="single" w:color="auto" w:sz="8" w:space="0"/>
              <w:right w:val="single" w:color="auto" w:sz="8" w:space="0"/>
            </w:tcBorders>
            <w:vAlign w:val="center"/>
          </w:tcPr>
          <w:p>
            <w:pPr>
              <w:widowControl/>
              <w:jc w:val="center"/>
              <w:rPr>
                <w:rFonts w:ascii="宋体" w:hAnsi="宋体" w:cs="宋体"/>
                <w:kern w:val="0"/>
                <w:sz w:val="18"/>
                <w:szCs w:val="18"/>
              </w:rPr>
            </w:pPr>
          </w:p>
        </w:tc>
        <w:tc>
          <w:tcPr>
            <w:tcW w:w="1263"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在职教育</w:t>
            </w:r>
          </w:p>
        </w:tc>
        <w:tc>
          <w:tcPr>
            <w:tcW w:w="1877"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63"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毕业院校系及专业</w:t>
            </w:r>
          </w:p>
        </w:tc>
        <w:tc>
          <w:tcPr>
            <w:tcW w:w="3541" w:type="dxa"/>
            <w:gridSpan w:val="3"/>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84" w:hRule="atLeast"/>
          <w:jc w:val="center"/>
        </w:trPr>
        <w:tc>
          <w:tcPr>
            <w:tcW w:w="2360" w:type="dxa"/>
            <w:gridSpan w:val="2"/>
            <w:tcBorders>
              <w:top w:val="single" w:color="auto" w:sz="8" w:space="0"/>
              <w:left w:val="single" w:color="auto" w:sz="4"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工作单位及职务</w:t>
            </w:r>
          </w:p>
        </w:tc>
        <w:tc>
          <w:tcPr>
            <w:tcW w:w="3140" w:type="dxa"/>
            <w:gridSpan w:val="4"/>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70" w:type="dxa"/>
            <w:tcBorders>
              <w:top w:val="single" w:color="auto" w:sz="8" w:space="0"/>
              <w:left w:val="nil"/>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任现职</w:t>
            </w:r>
          </w:p>
          <w:p>
            <w:pPr>
              <w:jc w:val="center"/>
              <w:rPr>
                <w:rFonts w:ascii="宋体" w:hAnsi="宋体" w:cs="宋体"/>
                <w:kern w:val="0"/>
                <w:sz w:val="18"/>
                <w:szCs w:val="18"/>
              </w:rPr>
            </w:pPr>
            <w:r>
              <w:rPr>
                <w:rFonts w:hint="eastAsia" w:ascii="宋体" w:hAnsi="宋体" w:cs="宋体"/>
                <w:kern w:val="0"/>
                <w:sz w:val="18"/>
                <w:szCs w:val="18"/>
              </w:rPr>
              <w:t>时间</w:t>
            </w:r>
          </w:p>
        </w:tc>
        <w:tc>
          <w:tcPr>
            <w:tcW w:w="2671" w:type="dxa"/>
            <w:gridSpan w:val="2"/>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49" w:hRule="atLeast"/>
          <w:jc w:val="center"/>
        </w:trPr>
        <w:tc>
          <w:tcPr>
            <w:tcW w:w="2360" w:type="dxa"/>
            <w:gridSpan w:val="2"/>
            <w:tcBorders>
              <w:top w:val="single" w:color="auto" w:sz="8" w:space="0"/>
              <w:left w:val="single" w:color="auto" w:sz="4" w:space="0"/>
              <w:bottom w:val="single" w:color="auto" w:sz="8" w:space="0"/>
              <w:right w:val="single" w:color="000000" w:sz="8"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工作单位联系电话</w:t>
            </w:r>
          </w:p>
        </w:tc>
        <w:tc>
          <w:tcPr>
            <w:tcW w:w="3140" w:type="dxa"/>
            <w:gridSpan w:val="4"/>
            <w:tcBorders>
              <w:top w:val="single" w:color="auto" w:sz="8" w:space="0"/>
              <w:left w:val="nil"/>
              <w:bottom w:val="single" w:color="auto" w:sz="8" w:space="0"/>
              <w:right w:val="single" w:color="000000" w:sz="8"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　</w:t>
            </w:r>
          </w:p>
        </w:tc>
        <w:tc>
          <w:tcPr>
            <w:tcW w:w="870" w:type="dxa"/>
            <w:tcBorders>
              <w:top w:val="single" w:color="auto" w:sz="8" w:space="0"/>
              <w:left w:val="nil"/>
              <w:bottom w:val="single" w:color="auto" w:sz="8" w:space="0"/>
              <w:right w:val="single" w:color="000000" w:sz="8"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工作单位负责人</w:t>
            </w:r>
          </w:p>
        </w:tc>
        <w:tc>
          <w:tcPr>
            <w:tcW w:w="2671" w:type="dxa"/>
            <w:gridSpan w:val="2"/>
            <w:tcBorders>
              <w:top w:val="single" w:color="auto" w:sz="8" w:space="0"/>
              <w:left w:val="nil"/>
              <w:bottom w:val="single" w:color="auto" w:sz="8" w:space="0"/>
              <w:right w:val="single" w:color="auto" w:sz="4"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84" w:hRule="atLeast"/>
          <w:jc w:val="center"/>
        </w:trPr>
        <w:tc>
          <w:tcPr>
            <w:tcW w:w="2360" w:type="dxa"/>
            <w:gridSpan w:val="2"/>
            <w:tcBorders>
              <w:top w:val="single" w:color="auto" w:sz="8" w:space="0"/>
              <w:left w:val="single" w:color="auto" w:sz="4" w:space="0"/>
              <w:bottom w:val="single" w:color="auto" w:sz="8" w:space="0"/>
              <w:right w:val="single" w:color="000000" w:sz="8"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个人联系方式</w:t>
            </w:r>
          </w:p>
        </w:tc>
        <w:tc>
          <w:tcPr>
            <w:tcW w:w="6681" w:type="dxa"/>
            <w:gridSpan w:val="7"/>
            <w:tcBorders>
              <w:top w:val="single" w:color="auto" w:sz="8" w:space="0"/>
              <w:left w:val="nil"/>
              <w:bottom w:val="single" w:color="auto" w:sz="8" w:space="0"/>
              <w:right w:val="single" w:color="auto" w:sz="4" w:space="0"/>
            </w:tcBorders>
            <w:vAlign w:val="center"/>
          </w:tcPr>
          <w:p>
            <w:pPr>
              <w:widowControl/>
              <w:spacing w:line="48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14"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spacing w:line="360" w:lineRule="auto"/>
              <w:jc w:val="center"/>
              <w:rPr>
                <w:rFonts w:ascii="宋体" w:hAnsi="宋体" w:cs="宋体"/>
                <w:kern w:val="0"/>
                <w:sz w:val="18"/>
                <w:szCs w:val="18"/>
              </w:rPr>
            </w:pPr>
            <w:r>
              <w:rPr>
                <w:rFonts w:hint="eastAsia" w:ascii="宋体" w:hAnsi="宋体" w:cs="宋体"/>
                <w:kern w:val="0"/>
                <w:sz w:val="18"/>
                <w:szCs w:val="18"/>
              </w:rPr>
              <w:t>工</w:t>
            </w:r>
          </w:p>
          <w:p>
            <w:pPr>
              <w:widowControl/>
              <w:spacing w:line="360" w:lineRule="auto"/>
              <w:jc w:val="center"/>
              <w:rPr>
                <w:rFonts w:ascii="宋体" w:hAnsi="宋体" w:cs="宋体"/>
                <w:kern w:val="0"/>
                <w:sz w:val="18"/>
                <w:szCs w:val="18"/>
              </w:rPr>
            </w:pPr>
          </w:p>
          <w:p>
            <w:pPr>
              <w:widowControl/>
              <w:spacing w:line="360" w:lineRule="auto"/>
              <w:jc w:val="center"/>
              <w:rPr>
                <w:rFonts w:ascii="宋体" w:hAnsi="宋体" w:cs="宋体"/>
                <w:kern w:val="0"/>
                <w:sz w:val="18"/>
                <w:szCs w:val="18"/>
              </w:rPr>
            </w:pPr>
            <w:r>
              <w:rPr>
                <w:rFonts w:hint="eastAsia" w:ascii="宋体" w:hAnsi="宋体" w:cs="宋体"/>
                <w:kern w:val="0"/>
                <w:sz w:val="18"/>
                <w:szCs w:val="18"/>
              </w:rPr>
              <w:t>作</w:t>
            </w:r>
          </w:p>
          <w:p>
            <w:pPr>
              <w:widowControl/>
              <w:spacing w:line="360" w:lineRule="auto"/>
              <w:jc w:val="center"/>
              <w:rPr>
                <w:rFonts w:ascii="宋体" w:hAnsi="宋体" w:cs="宋体"/>
                <w:kern w:val="0"/>
                <w:sz w:val="18"/>
                <w:szCs w:val="18"/>
              </w:rPr>
            </w:pPr>
          </w:p>
          <w:p>
            <w:pPr>
              <w:widowControl/>
              <w:spacing w:line="360" w:lineRule="auto"/>
              <w:jc w:val="center"/>
              <w:rPr>
                <w:rFonts w:ascii="宋体" w:hAnsi="宋体" w:cs="宋体"/>
                <w:kern w:val="0"/>
                <w:sz w:val="18"/>
                <w:szCs w:val="18"/>
              </w:rPr>
            </w:pPr>
            <w:r>
              <w:rPr>
                <w:rFonts w:hint="eastAsia" w:ascii="宋体" w:hAnsi="宋体" w:cs="宋体"/>
                <w:kern w:val="0"/>
                <w:sz w:val="18"/>
                <w:szCs w:val="18"/>
              </w:rPr>
              <w:t>简</w:t>
            </w:r>
          </w:p>
          <w:p>
            <w:pPr>
              <w:widowControl/>
              <w:spacing w:line="360" w:lineRule="auto"/>
              <w:jc w:val="center"/>
              <w:rPr>
                <w:rFonts w:ascii="宋体" w:hAnsi="宋体" w:cs="宋体"/>
                <w:kern w:val="0"/>
                <w:sz w:val="18"/>
                <w:szCs w:val="18"/>
              </w:rPr>
            </w:pPr>
          </w:p>
          <w:p>
            <w:pPr>
              <w:spacing w:line="360" w:lineRule="auto"/>
              <w:jc w:val="center"/>
              <w:rPr>
                <w:rFonts w:ascii="宋体" w:hAnsi="宋体" w:cs="宋体"/>
                <w:kern w:val="0"/>
                <w:sz w:val="18"/>
                <w:szCs w:val="18"/>
              </w:rPr>
            </w:pPr>
            <w:r>
              <w:rPr>
                <w:rFonts w:hint="eastAsia" w:ascii="宋体" w:hAnsi="宋体" w:cs="宋体"/>
                <w:kern w:val="0"/>
                <w:sz w:val="18"/>
                <w:szCs w:val="18"/>
              </w:rPr>
              <w:t>历</w:t>
            </w:r>
          </w:p>
          <w:p>
            <w:pPr>
              <w:jc w:val="center"/>
              <w:rPr>
                <w:rFonts w:ascii="宋体" w:hAnsi="宋体" w:cs="宋体"/>
                <w:kern w:val="0"/>
                <w:sz w:val="18"/>
                <w:szCs w:val="18"/>
              </w:rPr>
            </w:pPr>
          </w:p>
          <w:p>
            <w:pPr>
              <w:jc w:val="center"/>
              <w:rPr>
                <w:rFonts w:ascii="宋体" w:hAnsi="宋体" w:cs="宋体"/>
                <w:kern w:val="0"/>
                <w:sz w:val="18"/>
                <w:szCs w:val="18"/>
              </w:rPr>
            </w:pPr>
          </w:p>
          <w:p>
            <w:pPr>
              <w:jc w:val="center"/>
              <w:rPr>
                <w:rFonts w:ascii="宋体" w:hAnsi="宋体" w:cs="宋体"/>
                <w:kern w:val="0"/>
                <w:sz w:val="18"/>
                <w:szCs w:val="18"/>
              </w:rPr>
            </w:pPr>
          </w:p>
          <w:p>
            <w:pPr>
              <w:jc w:val="center"/>
              <w:rPr>
                <w:rFonts w:ascii="宋体" w:hAnsi="宋体" w:cs="宋体"/>
                <w:kern w:val="0"/>
                <w:sz w:val="18"/>
                <w:szCs w:val="18"/>
              </w:rPr>
            </w:pPr>
          </w:p>
        </w:tc>
        <w:tc>
          <w:tcPr>
            <w:tcW w:w="7944" w:type="dxa"/>
            <w:gridSpan w:val="8"/>
            <w:tcBorders>
              <w:top w:val="single" w:color="auto" w:sz="8"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p>
        </w:tc>
      </w:tr>
    </w:tbl>
    <w:p/>
    <w:tbl>
      <w:tblPr>
        <w:tblStyle w:val="6"/>
        <w:tblW w:w="9000" w:type="dxa"/>
        <w:jc w:val="center"/>
        <w:tblInd w:w="0" w:type="dxa"/>
        <w:tblLayout w:type="fixed"/>
        <w:tblCellMar>
          <w:top w:w="0" w:type="dxa"/>
          <w:left w:w="108" w:type="dxa"/>
          <w:bottom w:w="0" w:type="dxa"/>
          <w:right w:w="108" w:type="dxa"/>
        </w:tblCellMar>
      </w:tblPr>
      <w:tblGrid>
        <w:gridCol w:w="1087"/>
        <w:gridCol w:w="714"/>
        <w:gridCol w:w="1372"/>
        <w:gridCol w:w="1388"/>
        <w:gridCol w:w="1091"/>
        <w:gridCol w:w="3348"/>
      </w:tblGrid>
      <w:tr>
        <w:tblPrEx>
          <w:tblLayout w:type="fixed"/>
          <w:tblCellMar>
            <w:top w:w="0" w:type="dxa"/>
            <w:left w:w="108" w:type="dxa"/>
            <w:bottom w:w="0" w:type="dxa"/>
            <w:right w:w="108" w:type="dxa"/>
          </w:tblCellMar>
        </w:tblPrEx>
        <w:trPr>
          <w:trHeight w:val="2431" w:hRule="atLeast"/>
          <w:jc w:val="center"/>
        </w:trPr>
        <w:tc>
          <w:tcPr>
            <w:tcW w:w="1087"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rPr>
                <w:rFonts w:ascii="宋体" w:hAnsi="宋体" w:cs="宋体"/>
                <w:kern w:val="0"/>
                <w:sz w:val="18"/>
                <w:szCs w:val="18"/>
              </w:rPr>
            </w:pPr>
          </w:p>
          <w:p>
            <w:pPr>
              <w:widowControl/>
              <w:spacing w:line="360" w:lineRule="auto"/>
              <w:jc w:val="center"/>
              <w:rPr>
                <w:rFonts w:ascii="宋体" w:hAnsi="宋体" w:cs="宋体"/>
                <w:kern w:val="0"/>
                <w:sz w:val="18"/>
                <w:szCs w:val="18"/>
              </w:rPr>
            </w:pPr>
            <w:r>
              <w:rPr>
                <w:rFonts w:hint="eastAsia" w:ascii="宋体" w:hAnsi="宋体" w:cs="宋体"/>
                <w:kern w:val="0"/>
                <w:sz w:val="18"/>
                <w:szCs w:val="18"/>
              </w:rPr>
              <w:t>奖</w:t>
            </w:r>
          </w:p>
          <w:p>
            <w:pPr>
              <w:widowControl/>
              <w:spacing w:line="360" w:lineRule="auto"/>
              <w:jc w:val="center"/>
              <w:rPr>
                <w:rFonts w:ascii="宋体" w:hAnsi="宋体" w:cs="宋体"/>
                <w:kern w:val="0"/>
                <w:sz w:val="18"/>
                <w:szCs w:val="18"/>
              </w:rPr>
            </w:pPr>
            <w:r>
              <w:rPr>
                <w:rFonts w:hint="eastAsia" w:ascii="宋体" w:hAnsi="宋体" w:cs="宋体"/>
                <w:kern w:val="0"/>
                <w:sz w:val="18"/>
                <w:szCs w:val="18"/>
              </w:rPr>
              <w:t>惩</w:t>
            </w:r>
          </w:p>
          <w:p>
            <w:pPr>
              <w:widowControl/>
              <w:spacing w:line="360" w:lineRule="auto"/>
              <w:jc w:val="center"/>
              <w:rPr>
                <w:rFonts w:ascii="宋体" w:hAnsi="宋体" w:cs="宋体"/>
                <w:kern w:val="0"/>
                <w:sz w:val="18"/>
                <w:szCs w:val="18"/>
              </w:rPr>
            </w:pPr>
            <w:r>
              <w:rPr>
                <w:rFonts w:hint="eastAsia" w:ascii="宋体" w:hAnsi="宋体" w:cs="宋体"/>
                <w:kern w:val="0"/>
                <w:sz w:val="18"/>
                <w:szCs w:val="18"/>
              </w:rPr>
              <w:t>情</w:t>
            </w:r>
          </w:p>
          <w:p>
            <w:pPr>
              <w:widowControl/>
              <w:spacing w:line="360" w:lineRule="auto"/>
              <w:jc w:val="center"/>
              <w:rPr>
                <w:rFonts w:ascii="宋体" w:hAnsi="宋体" w:cs="宋体"/>
                <w:kern w:val="0"/>
                <w:sz w:val="18"/>
                <w:szCs w:val="18"/>
              </w:rPr>
            </w:pPr>
            <w:r>
              <w:rPr>
                <w:rFonts w:hint="eastAsia" w:ascii="宋体" w:hAnsi="宋体" w:cs="宋体"/>
                <w:kern w:val="0"/>
                <w:sz w:val="18"/>
                <w:szCs w:val="18"/>
              </w:rPr>
              <w:t>况</w:t>
            </w:r>
          </w:p>
          <w:p>
            <w:pPr>
              <w:widowControl/>
              <w:spacing w:line="360" w:lineRule="auto"/>
              <w:jc w:val="center"/>
              <w:rPr>
                <w:rFonts w:ascii="宋体" w:hAnsi="宋体" w:cs="宋体"/>
                <w:kern w:val="0"/>
                <w:sz w:val="18"/>
                <w:szCs w:val="18"/>
              </w:rPr>
            </w:pPr>
          </w:p>
        </w:tc>
        <w:tc>
          <w:tcPr>
            <w:tcW w:w="7913" w:type="dxa"/>
            <w:gridSpan w:val="5"/>
            <w:tcBorders>
              <w:top w:val="single" w:color="auto" w:sz="8" w:space="0"/>
              <w:left w:val="nil"/>
              <w:bottom w:val="single" w:color="auto" w:sz="8" w:space="0"/>
              <w:right w:val="single" w:color="000000" w:sz="8" w:space="0"/>
            </w:tcBorders>
            <w:vAlign w:val="center"/>
          </w:tcPr>
          <w:p>
            <w:pPr>
              <w:widowControl/>
              <w:spacing w:line="360" w:lineRule="auto"/>
              <w:rPr>
                <w:rFonts w:ascii="宋体" w:hAnsi="宋体" w:cs="宋体"/>
                <w:kern w:val="0"/>
                <w:sz w:val="18"/>
                <w:szCs w:val="18"/>
              </w:rPr>
            </w:pPr>
          </w:p>
        </w:tc>
      </w:tr>
      <w:tr>
        <w:tblPrEx>
          <w:tblLayout w:type="fixed"/>
          <w:tblCellMar>
            <w:top w:w="0" w:type="dxa"/>
            <w:left w:w="108" w:type="dxa"/>
            <w:bottom w:w="0" w:type="dxa"/>
            <w:right w:w="108" w:type="dxa"/>
          </w:tblCellMar>
        </w:tblPrEx>
        <w:trPr>
          <w:trHeight w:val="1427" w:hRule="atLeast"/>
          <w:jc w:val="center"/>
        </w:trPr>
        <w:tc>
          <w:tcPr>
            <w:tcW w:w="1087"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近两年</w:t>
            </w:r>
          </w:p>
          <w:p>
            <w:pPr>
              <w:widowControl/>
              <w:spacing w:line="360" w:lineRule="auto"/>
              <w:jc w:val="center"/>
              <w:rPr>
                <w:rFonts w:ascii="宋体" w:hAnsi="宋体" w:cs="宋体"/>
                <w:kern w:val="0"/>
                <w:sz w:val="18"/>
                <w:szCs w:val="18"/>
              </w:rPr>
            </w:pPr>
            <w:r>
              <w:rPr>
                <w:rFonts w:hint="eastAsia" w:ascii="宋体" w:hAnsi="宋体" w:cs="宋体"/>
                <w:kern w:val="0"/>
                <w:sz w:val="18"/>
                <w:szCs w:val="18"/>
              </w:rPr>
              <w:t>考核</w:t>
            </w:r>
          </w:p>
          <w:p>
            <w:pPr>
              <w:widowControl/>
              <w:spacing w:line="360" w:lineRule="auto"/>
              <w:jc w:val="center"/>
              <w:rPr>
                <w:rFonts w:ascii="宋体" w:hAnsi="宋体" w:cs="宋体"/>
                <w:kern w:val="0"/>
                <w:sz w:val="18"/>
                <w:szCs w:val="18"/>
              </w:rPr>
            </w:pPr>
            <w:r>
              <w:rPr>
                <w:rFonts w:hint="eastAsia" w:ascii="宋体" w:hAnsi="宋体" w:cs="宋体"/>
                <w:kern w:val="0"/>
                <w:sz w:val="18"/>
                <w:szCs w:val="18"/>
              </w:rPr>
              <w:t>情况</w:t>
            </w:r>
          </w:p>
        </w:tc>
        <w:tc>
          <w:tcPr>
            <w:tcW w:w="7913" w:type="dxa"/>
            <w:gridSpan w:val="5"/>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958" w:hRule="atLeast"/>
          <w:jc w:val="center"/>
        </w:trPr>
        <w:tc>
          <w:tcPr>
            <w:tcW w:w="1087" w:type="dxa"/>
            <w:vMerge w:val="restart"/>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家庭     主要     成员     及       主要     社会     关系</w:t>
            </w:r>
          </w:p>
        </w:tc>
        <w:tc>
          <w:tcPr>
            <w:tcW w:w="714" w:type="dxa"/>
            <w:tcBorders>
              <w:top w:val="nil"/>
              <w:left w:val="single" w:color="auto" w:sz="8" w:space="0"/>
              <w:bottom w:val="single" w:color="000000" w:sz="8"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称谓</w:t>
            </w:r>
          </w:p>
        </w:tc>
        <w:tc>
          <w:tcPr>
            <w:tcW w:w="1372" w:type="dxa"/>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姓名</w:t>
            </w:r>
          </w:p>
        </w:tc>
        <w:tc>
          <w:tcPr>
            <w:tcW w:w="1388" w:type="dxa"/>
            <w:tcBorders>
              <w:top w:val="single" w:color="auto" w:sz="8" w:space="0"/>
              <w:left w:val="nil"/>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出生</w:t>
            </w:r>
          </w:p>
          <w:p>
            <w:pPr>
              <w:spacing w:line="360" w:lineRule="auto"/>
              <w:jc w:val="center"/>
              <w:rPr>
                <w:rFonts w:ascii="宋体" w:hAnsi="宋体" w:cs="宋体"/>
                <w:kern w:val="0"/>
                <w:sz w:val="18"/>
                <w:szCs w:val="18"/>
              </w:rPr>
            </w:pPr>
            <w:r>
              <w:rPr>
                <w:rFonts w:hint="eastAsia" w:ascii="宋体" w:hAnsi="宋体" w:cs="宋体"/>
                <w:kern w:val="0"/>
                <w:sz w:val="18"/>
                <w:szCs w:val="18"/>
              </w:rPr>
              <w:t>年月</w:t>
            </w:r>
          </w:p>
        </w:tc>
        <w:tc>
          <w:tcPr>
            <w:tcW w:w="1091" w:type="dxa"/>
            <w:tcBorders>
              <w:top w:val="single" w:color="auto" w:sz="8" w:space="0"/>
              <w:left w:val="nil"/>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政治</w:t>
            </w:r>
          </w:p>
          <w:p>
            <w:pPr>
              <w:spacing w:line="360" w:lineRule="auto"/>
              <w:jc w:val="center"/>
              <w:rPr>
                <w:rFonts w:ascii="宋体" w:hAnsi="宋体" w:cs="宋体"/>
                <w:kern w:val="0"/>
                <w:sz w:val="18"/>
                <w:szCs w:val="18"/>
              </w:rPr>
            </w:pPr>
            <w:r>
              <w:rPr>
                <w:rFonts w:hint="eastAsia" w:ascii="宋体" w:hAnsi="宋体" w:cs="宋体"/>
                <w:kern w:val="0"/>
                <w:sz w:val="18"/>
                <w:szCs w:val="18"/>
              </w:rPr>
              <w:t>面貌</w:t>
            </w:r>
          </w:p>
        </w:tc>
        <w:tc>
          <w:tcPr>
            <w:tcW w:w="3348" w:type="dxa"/>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工作单位及职务</w:t>
            </w:r>
          </w:p>
        </w:tc>
      </w:tr>
      <w:tr>
        <w:tblPrEx>
          <w:tblLayout w:type="fixed"/>
          <w:tblCellMar>
            <w:top w:w="0" w:type="dxa"/>
            <w:left w:w="108" w:type="dxa"/>
            <w:bottom w:w="0" w:type="dxa"/>
            <w:right w:w="108" w:type="dxa"/>
          </w:tblCellMar>
        </w:tblPrEx>
        <w:trPr>
          <w:trHeight w:val="495" w:hRule="atLeast"/>
          <w:jc w:val="center"/>
        </w:trPr>
        <w:tc>
          <w:tcPr>
            <w:tcW w:w="1087"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宋体" w:hAnsi="宋体" w:cs="宋体"/>
                <w:kern w:val="0"/>
                <w:sz w:val="18"/>
                <w:szCs w:val="18"/>
              </w:rPr>
            </w:pPr>
          </w:p>
        </w:tc>
        <w:tc>
          <w:tcPr>
            <w:tcW w:w="714" w:type="dxa"/>
            <w:tcBorders>
              <w:top w:val="nil"/>
              <w:left w:val="nil"/>
              <w:bottom w:val="single" w:color="auto" w:sz="8" w:space="0"/>
              <w:right w:val="single" w:color="auto" w:sz="8" w:space="0"/>
            </w:tcBorders>
            <w:vAlign w:val="center"/>
          </w:tcPr>
          <w:p>
            <w:pPr>
              <w:widowControl/>
              <w:spacing w:line="360" w:lineRule="auto"/>
              <w:jc w:val="center"/>
              <w:rPr>
                <w:rFonts w:ascii="宋体" w:hAnsi="宋体" w:cs="宋体"/>
                <w:kern w:val="0"/>
                <w:sz w:val="18"/>
                <w:szCs w:val="18"/>
              </w:rPr>
            </w:pPr>
          </w:p>
        </w:tc>
        <w:tc>
          <w:tcPr>
            <w:tcW w:w="1372"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091"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334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jc w:val="center"/>
        </w:trPr>
        <w:tc>
          <w:tcPr>
            <w:tcW w:w="1087"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宋体" w:hAnsi="宋体" w:cs="宋体"/>
                <w:kern w:val="0"/>
                <w:sz w:val="18"/>
                <w:szCs w:val="18"/>
              </w:rPr>
            </w:pPr>
          </w:p>
        </w:tc>
        <w:tc>
          <w:tcPr>
            <w:tcW w:w="714" w:type="dxa"/>
            <w:tcBorders>
              <w:top w:val="nil"/>
              <w:left w:val="nil"/>
              <w:bottom w:val="single" w:color="auto" w:sz="8" w:space="0"/>
              <w:right w:val="single" w:color="auto" w:sz="8" w:space="0"/>
            </w:tcBorders>
            <w:vAlign w:val="center"/>
          </w:tcPr>
          <w:p>
            <w:pPr>
              <w:widowControl/>
              <w:spacing w:line="360" w:lineRule="auto"/>
              <w:jc w:val="center"/>
              <w:rPr>
                <w:rFonts w:ascii="宋体" w:hAnsi="宋体" w:cs="宋体"/>
                <w:kern w:val="0"/>
                <w:sz w:val="18"/>
                <w:szCs w:val="18"/>
              </w:rPr>
            </w:pPr>
          </w:p>
        </w:tc>
        <w:tc>
          <w:tcPr>
            <w:tcW w:w="1372"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091"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334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jc w:val="center"/>
        </w:trPr>
        <w:tc>
          <w:tcPr>
            <w:tcW w:w="1087"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宋体" w:hAnsi="宋体" w:cs="宋体"/>
                <w:kern w:val="0"/>
                <w:sz w:val="18"/>
                <w:szCs w:val="18"/>
              </w:rPr>
            </w:pPr>
          </w:p>
        </w:tc>
        <w:tc>
          <w:tcPr>
            <w:tcW w:w="714" w:type="dxa"/>
            <w:tcBorders>
              <w:top w:val="nil"/>
              <w:left w:val="nil"/>
              <w:bottom w:val="single" w:color="auto" w:sz="8" w:space="0"/>
              <w:right w:val="single" w:color="auto" w:sz="8" w:space="0"/>
            </w:tcBorders>
            <w:vAlign w:val="center"/>
          </w:tcPr>
          <w:p>
            <w:pPr>
              <w:widowControl/>
              <w:spacing w:line="360" w:lineRule="auto"/>
              <w:jc w:val="center"/>
              <w:rPr>
                <w:rFonts w:ascii="宋体" w:hAnsi="宋体" w:cs="宋体"/>
                <w:kern w:val="0"/>
                <w:sz w:val="18"/>
                <w:szCs w:val="18"/>
              </w:rPr>
            </w:pPr>
          </w:p>
        </w:tc>
        <w:tc>
          <w:tcPr>
            <w:tcW w:w="1372"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091"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334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jc w:val="center"/>
        </w:trPr>
        <w:tc>
          <w:tcPr>
            <w:tcW w:w="1087"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宋体" w:hAnsi="宋体" w:cs="宋体"/>
                <w:kern w:val="0"/>
                <w:sz w:val="18"/>
                <w:szCs w:val="18"/>
              </w:rPr>
            </w:pPr>
          </w:p>
        </w:tc>
        <w:tc>
          <w:tcPr>
            <w:tcW w:w="714" w:type="dxa"/>
            <w:tcBorders>
              <w:top w:val="nil"/>
              <w:left w:val="nil"/>
              <w:bottom w:val="single" w:color="auto" w:sz="8" w:space="0"/>
              <w:right w:val="single" w:color="auto" w:sz="8" w:space="0"/>
            </w:tcBorders>
            <w:vAlign w:val="center"/>
          </w:tcPr>
          <w:p>
            <w:pPr>
              <w:widowControl/>
              <w:spacing w:line="360" w:lineRule="auto"/>
              <w:jc w:val="center"/>
              <w:rPr>
                <w:rFonts w:ascii="宋体" w:hAnsi="宋体" w:cs="宋体"/>
                <w:kern w:val="0"/>
                <w:sz w:val="18"/>
                <w:szCs w:val="18"/>
              </w:rPr>
            </w:pPr>
          </w:p>
        </w:tc>
        <w:tc>
          <w:tcPr>
            <w:tcW w:w="1372"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091"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334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jc w:val="center"/>
        </w:trPr>
        <w:tc>
          <w:tcPr>
            <w:tcW w:w="1087"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宋体" w:hAnsi="宋体" w:cs="宋体"/>
                <w:kern w:val="0"/>
                <w:sz w:val="18"/>
                <w:szCs w:val="18"/>
              </w:rPr>
            </w:pPr>
          </w:p>
        </w:tc>
        <w:tc>
          <w:tcPr>
            <w:tcW w:w="714" w:type="dxa"/>
            <w:tcBorders>
              <w:top w:val="nil"/>
              <w:left w:val="nil"/>
              <w:bottom w:val="single" w:color="auto" w:sz="8"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372"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091"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3348"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490" w:hRule="atLeast"/>
          <w:jc w:val="center"/>
        </w:trPr>
        <w:tc>
          <w:tcPr>
            <w:tcW w:w="1087" w:type="dxa"/>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工作单位意见</w:t>
            </w:r>
          </w:p>
        </w:tc>
        <w:tc>
          <w:tcPr>
            <w:tcW w:w="7913" w:type="dxa"/>
            <w:gridSpan w:val="5"/>
            <w:tcBorders>
              <w:top w:val="single" w:color="auto" w:sz="8" w:space="0"/>
              <w:left w:val="nil"/>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p>
            <w:pPr>
              <w:widowControl/>
              <w:spacing w:line="0" w:lineRule="atLeast"/>
              <w:jc w:val="center"/>
              <w:rPr>
                <w:rFonts w:ascii="宋体" w:hAnsi="宋体" w:cs="宋体"/>
                <w:kern w:val="0"/>
                <w:sz w:val="18"/>
                <w:szCs w:val="18"/>
              </w:rPr>
            </w:pPr>
            <w:r>
              <w:rPr>
                <w:rFonts w:hint="eastAsia" w:ascii="宋体" w:hAnsi="宋体" w:cs="宋体"/>
                <w:kern w:val="0"/>
                <w:sz w:val="18"/>
                <w:szCs w:val="18"/>
              </w:rPr>
              <w:t xml:space="preserve">                                                   （盖  章）</w:t>
            </w:r>
          </w:p>
          <w:p>
            <w:pPr>
              <w:spacing w:line="0" w:lineRule="atLeast"/>
              <w:jc w:val="center"/>
              <w:rPr>
                <w:rFonts w:ascii="宋体" w:hAnsi="宋体" w:cs="宋体"/>
                <w:kern w:val="0"/>
                <w:sz w:val="18"/>
                <w:szCs w:val="18"/>
              </w:rPr>
            </w:pPr>
            <w:r>
              <w:rPr>
                <w:rFonts w:hint="eastAsia" w:ascii="宋体" w:hAnsi="宋体" w:cs="宋体"/>
                <w:kern w:val="0"/>
                <w:sz w:val="18"/>
                <w:szCs w:val="18"/>
              </w:rPr>
              <w:t xml:space="preserve">                                                 年    月    日</w:t>
            </w:r>
          </w:p>
        </w:tc>
      </w:tr>
      <w:tr>
        <w:tblPrEx>
          <w:tblLayout w:type="fixed"/>
          <w:tblCellMar>
            <w:top w:w="0" w:type="dxa"/>
            <w:left w:w="108" w:type="dxa"/>
            <w:bottom w:w="0" w:type="dxa"/>
            <w:right w:w="108" w:type="dxa"/>
          </w:tblCellMar>
        </w:tblPrEx>
        <w:trPr>
          <w:trHeight w:val="1622" w:hRule="atLeast"/>
          <w:jc w:val="center"/>
        </w:trPr>
        <w:tc>
          <w:tcPr>
            <w:tcW w:w="1087" w:type="dxa"/>
            <w:tcBorders>
              <w:top w:val="single" w:color="auto" w:sz="8" w:space="0"/>
              <w:left w:val="single" w:color="auto" w:sz="8" w:space="0"/>
              <w:bottom w:val="single" w:color="auto" w:sz="4" w:space="0"/>
              <w:right w:val="single" w:color="000000" w:sz="8" w:space="0"/>
            </w:tcBorders>
            <w:vAlign w:val="center"/>
          </w:tcPr>
          <w:p>
            <w:pPr>
              <w:spacing w:line="360" w:lineRule="auto"/>
              <w:jc w:val="center"/>
              <w:rPr>
                <w:rFonts w:ascii="宋体" w:hAnsi="宋体" w:cs="宋体"/>
                <w:kern w:val="0"/>
                <w:sz w:val="18"/>
                <w:szCs w:val="18"/>
              </w:rPr>
            </w:pPr>
            <w:r>
              <w:rPr>
                <w:rFonts w:hint="eastAsia" w:ascii="宋体" w:hAnsi="宋体" w:cs="宋体"/>
                <w:kern w:val="0"/>
                <w:sz w:val="18"/>
                <w:szCs w:val="18"/>
              </w:rPr>
              <w:t>主管部</w:t>
            </w:r>
          </w:p>
          <w:p>
            <w:pPr>
              <w:spacing w:line="360" w:lineRule="auto"/>
              <w:jc w:val="center"/>
              <w:rPr>
                <w:rFonts w:ascii="宋体" w:hAnsi="宋体" w:cs="宋体"/>
                <w:kern w:val="0"/>
                <w:sz w:val="18"/>
                <w:szCs w:val="18"/>
              </w:rPr>
            </w:pPr>
            <w:r>
              <w:rPr>
                <w:rFonts w:hint="eastAsia" w:ascii="宋体" w:hAnsi="宋体" w:cs="宋体"/>
                <w:kern w:val="0"/>
                <w:sz w:val="18"/>
                <w:szCs w:val="18"/>
              </w:rPr>
              <w:t>门意见</w:t>
            </w:r>
          </w:p>
        </w:tc>
        <w:tc>
          <w:tcPr>
            <w:tcW w:w="7913" w:type="dxa"/>
            <w:gridSpan w:val="5"/>
            <w:tcBorders>
              <w:top w:val="single" w:color="auto" w:sz="8" w:space="0"/>
              <w:left w:val="nil"/>
              <w:bottom w:val="single" w:color="auto" w:sz="4" w:space="0"/>
              <w:right w:val="single" w:color="000000" w:sz="8" w:space="0"/>
            </w:tcBorders>
            <w:vAlign w:val="center"/>
          </w:tcPr>
          <w:p>
            <w:pPr>
              <w:widowControl/>
              <w:spacing w:line="360" w:lineRule="auto"/>
              <w:jc w:val="center"/>
              <w:rPr>
                <w:rFonts w:ascii="宋体" w:hAnsi="宋体" w:cs="宋体"/>
                <w:kern w:val="0"/>
                <w:sz w:val="18"/>
                <w:szCs w:val="18"/>
              </w:rPr>
            </w:pPr>
          </w:p>
          <w:p>
            <w:pPr>
              <w:widowControl/>
              <w:spacing w:line="360" w:lineRule="auto"/>
              <w:jc w:val="center"/>
              <w:rPr>
                <w:rFonts w:ascii="宋体" w:hAnsi="宋体" w:cs="宋体"/>
                <w:kern w:val="0"/>
                <w:sz w:val="18"/>
                <w:szCs w:val="18"/>
              </w:rPr>
            </w:pPr>
          </w:p>
          <w:p>
            <w:pPr>
              <w:widowControl/>
              <w:spacing w:line="0" w:lineRule="atLeast"/>
              <w:jc w:val="center"/>
              <w:rPr>
                <w:rFonts w:ascii="宋体" w:hAnsi="宋体" w:cs="宋体"/>
                <w:kern w:val="0"/>
                <w:sz w:val="18"/>
                <w:szCs w:val="18"/>
              </w:rPr>
            </w:pPr>
            <w:r>
              <w:rPr>
                <w:rFonts w:hint="eastAsia" w:ascii="宋体" w:hAnsi="宋体" w:cs="宋体"/>
                <w:kern w:val="0"/>
                <w:sz w:val="18"/>
                <w:szCs w:val="18"/>
              </w:rPr>
              <w:t xml:space="preserve">                                                 （盖  章）</w:t>
            </w:r>
          </w:p>
          <w:p>
            <w:pPr>
              <w:spacing w:line="0" w:lineRule="atLeast"/>
              <w:jc w:val="center"/>
              <w:rPr>
                <w:rFonts w:ascii="宋体" w:hAnsi="宋体" w:cs="宋体"/>
                <w:kern w:val="0"/>
                <w:sz w:val="18"/>
                <w:szCs w:val="18"/>
              </w:rPr>
            </w:pPr>
            <w:r>
              <w:rPr>
                <w:rFonts w:hint="eastAsia" w:ascii="宋体" w:hAnsi="宋体" w:cs="宋体"/>
                <w:kern w:val="0"/>
                <w:sz w:val="18"/>
                <w:szCs w:val="18"/>
              </w:rPr>
              <w:t xml:space="preserve">                                                 年    月    日</w:t>
            </w:r>
          </w:p>
        </w:tc>
      </w:tr>
      <w:tr>
        <w:tblPrEx>
          <w:tblLayout w:type="fixed"/>
          <w:tblCellMar>
            <w:top w:w="0" w:type="dxa"/>
            <w:left w:w="108" w:type="dxa"/>
            <w:bottom w:w="0" w:type="dxa"/>
            <w:right w:w="108" w:type="dxa"/>
          </w:tblCellMar>
        </w:tblPrEx>
        <w:trPr>
          <w:trHeight w:val="1405" w:hRule="atLeast"/>
          <w:jc w:val="center"/>
        </w:trPr>
        <w:tc>
          <w:tcPr>
            <w:tcW w:w="1087" w:type="dxa"/>
            <w:tcBorders>
              <w:top w:val="single" w:color="auto" w:sz="4" w:space="0"/>
              <w:left w:val="single" w:color="auto" w:sz="8" w:space="0"/>
              <w:bottom w:val="single" w:color="auto" w:sz="4" w:space="0"/>
              <w:right w:val="single" w:color="000000" w:sz="8" w:space="0"/>
            </w:tcBorders>
            <w:vAlign w:val="center"/>
          </w:tcPr>
          <w:p>
            <w:pPr>
              <w:spacing w:line="360" w:lineRule="auto"/>
              <w:jc w:val="center"/>
              <w:rPr>
                <w:rFonts w:ascii="宋体" w:hAnsi="宋体" w:cs="宋体"/>
                <w:kern w:val="0"/>
                <w:sz w:val="18"/>
                <w:szCs w:val="18"/>
              </w:rPr>
            </w:pPr>
            <w:r>
              <w:rPr>
                <w:rFonts w:hint="eastAsia" w:ascii="宋体" w:hAnsi="宋体" w:cs="宋体"/>
                <w:kern w:val="0"/>
                <w:sz w:val="18"/>
                <w:szCs w:val="18"/>
                <w:lang w:eastAsia="zh-CN"/>
              </w:rPr>
              <w:t>人事综合管理部门</w:t>
            </w:r>
            <w:r>
              <w:rPr>
                <w:rFonts w:hint="eastAsia" w:ascii="宋体" w:hAnsi="宋体" w:cs="宋体"/>
                <w:kern w:val="0"/>
                <w:sz w:val="18"/>
                <w:szCs w:val="18"/>
              </w:rPr>
              <w:t>意见</w:t>
            </w:r>
          </w:p>
        </w:tc>
        <w:tc>
          <w:tcPr>
            <w:tcW w:w="7913" w:type="dxa"/>
            <w:gridSpan w:val="5"/>
            <w:tcBorders>
              <w:top w:val="single" w:color="auto" w:sz="4" w:space="0"/>
              <w:left w:val="nil"/>
              <w:bottom w:val="single" w:color="auto" w:sz="4" w:space="0"/>
              <w:right w:val="single" w:color="000000"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p>
            <w:pPr>
              <w:widowControl/>
              <w:spacing w:line="0" w:lineRule="atLeast"/>
              <w:jc w:val="center"/>
              <w:rPr>
                <w:rFonts w:ascii="宋体" w:hAnsi="宋体" w:cs="宋体"/>
                <w:kern w:val="0"/>
                <w:sz w:val="18"/>
                <w:szCs w:val="18"/>
              </w:rPr>
            </w:pPr>
            <w:r>
              <w:rPr>
                <w:rFonts w:hint="eastAsia" w:ascii="宋体" w:hAnsi="宋体" w:cs="宋体"/>
                <w:kern w:val="0"/>
                <w:sz w:val="18"/>
                <w:szCs w:val="18"/>
              </w:rPr>
              <w:t xml:space="preserve">                                                （盖  章）</w:t>
            </w:r>
          </w:p>
          <w:p>
            <w:pPr>
              <w:spacing w:line="0" w:lineRule="atLeast"/>
              <w:jc w:val="center"/>
              <w:rPr>
                <w:rFonts w:ascii="宋体" w:hAnsi="宋体" w:cs="宋体"/>
                <w:kern w:val="0"/>
                <w:sz w:val="18"/>
                <w:szCs w:val="18"/>
              </w:rPr>
            </w:pPr>
            <w:r>
              <w:rPr>
                <w:rFonts w:hint="eastAsia" w:ascii="宋体" w:hAnsi="宋体" w:cs="宋体"/>
                <w:kern w:val="0"/>
                <w:sz w:val="18"/>
                <w:szCs w:val="18"/>
              </w:rPr>
              <w:t xml:space="preserve">                                                 年    月    日</w:t>
            </w:r>
          </w:p>
        </w:tc>
      </w:tr>
      <w:tr>
        <w:tblPrEx>
          <w:tblLayout w:type="fixed"/>
          <w:tblCellMar>
            <w:top w:w="0" w:type="dxa"/>
            <w:left w:w="108" w:type="dxa"/>
            <w:bottom w:w="0" w:type="dxa"/>
            <w:right w:w="108" w:type="dxa"/>
          </w:tblCellMar>
        </w:tblPrEx>
        <w:trPr>
          <w:trHeight w:val="958"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c>
          <w:tcPr>
            <w:tcW w:w="7913"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1、此表双面打印，一式两份，如实填写，否则将取消报考资格。</w:t>
            </w:r>
          </w:p>
          <w:p>
            <w:pPr>
              <w:spacing w:line="360" w:lineRule="auto"/>
              <w:rPr>
                <w:rFonts w:ascii="宋体" w:hAnsi="宋体" w:cs="宋体"/>
                <w:kern w:val="0"/>
                <w:sz w:val="18"/>
                <w:szCs w:val="18"/>
              </w:rPr>
            </w:pPr>
            <w:r>
              <w:rPr>
                <w:rFonts w:hint="eastAsia" w:ascii="宋体" w:hAnsi="宋体" w:cs="宋体"/>
                <w:kern w:val="0"/>
                <w:sz w:val="18"/>
                <w:szCs w:val="18"/>
              </w:rPr>
              <w:t>2、“工作单位推荐意见”由所在单位填写并加盖公章。</w:t>
            </w:r>
          </w:p>
        </w:tc>
      </w:tr>
    </w:tbl>
    <w:p>
      <w:pPr>
        <w:spacing w:line="520" w:lineRule="exact"/>
        <w:jc w:val="left"/>
        <w:rPr>
          <w:rFonts w:ascii="Times New Roman" w:hAnsi="Times New Roman" w:eastAsia="方正仿宋_GBK" w:cs="Times New Roman"/>
          <w:color w:val="000000"/>
          <w:sz w:val="32"/>
          <w:szCs w:val="32"/>
        </w:rPr>
      </w:pPr>
    </w:p>
    <w:sectPr>
      <w:pgSz w:w="11906" w:h="16838"/>
      <w:pgMar w:top="1440" w:right="1797" w:bottom="1440" w:left="179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11.95pt;height:23.45pt;width:50.8pt;mso-position-horizontal:outside;mso-position-horizontal-relative:margin;z-index:251659264;mso-width-relative:page;mso-height-relative:page;" filled="f" stroked="f" coordsize="21600,21600" o:gfxdata="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3jCZS1gAAAAcBAAAP&#10;AAAAAAAAAAEAIAAAACIAAABkcnMvZG93bnJldi54bWxQSwECFAAUAAAACACHTuJAl+Is4xoCAAAT&#10;BAAADgAAAAAAAAABACAAAAAlAQAAZHJzL2Uyb0RvYy54bWxQSwUGAAAAAAYABgBZAQAAsQUAAAAA&#10;">
          <v:path/>
          <v:fill on="f" focussize="0,0"/>
          <v:stroke on="f" weight="0.5pt" joinstyle="miter"/>
          <v:imagedata o:title=""/>
          <o:lock v:ext="edit"/>
          <v:textbox inset="0mm,0mm,0mm,0mm">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77F28"/>
    <w:rsid w:val="00034B60"/>
    <w:rsid w:val="00477F28"/>
    <w:rsid w:val="005F57A6"/>
    <w:rsid w:val="007956F3"/>
    <w:rsid w:val="00860ECD"/>
    <w:rsid w:val="009639B1"/>
    <w:rsid w:val="00E922AA"/>
    <w:rsid w:val="02C6593E"/>
    <w:rsid w:val="04042562"/>
    <w:rsid w:val="05C20FFB"/>
    <w:rsid w:val="085023EB"/>
    <w:rsid w:val="09316C0A"/>
    <w:rsid w:val="0BA26100"/>
    <w:rsid w:val="0BBD2465"/>
    <w:rsid w:val="0C4E441D"/>
    <w:rsid w:val="0F274E6C"/>
    <w:rsid w:val="139731B6"/>
    <w:rsid w:val="159943A1"/>
    <w:rsid w:val="16466683"/>
    <w:rsid w:val="1B5A4864"/>
    <w:rsid w:val="230D772E"/>
    <w:rsid w:val="2403526F"/>
    <w:rsid w:val="25067DF9"/>
    <w:rsid w:val="26230400"/>
    <w:rsid w:val="290068F0"/>
    <w:rsid w:val="2B783B07"/>
    <w:rsid w:val="2D547E15"/>
    <w:rsid w:val="2E337EF7"/>
    <w:rsid w:val="325E128B"/>
    <w:rsid w:val="3916745D"/>
    <w:rsid w:val="3D345530"/>
    <w:rsid w:val="3D9D78A9"/>
    <w:rsid w:val="3DE61B37"/>
    <w:rsid w:val="3E2877E1"/>
    <w:rsid w:val="3ED829D2"/>
    <w:rsid w:val="41547456"/>
    <w:rsid w:val="417C6BAE"/>
    <w:rsid w:val="41CC1B4E"/>
    <w:rsid w:val="47070271"/>
    <w:rsid w:val="47421D7C"/>
    <w:rsid w:val="4A483CA1"/>
    <w:rsid w:val="4BF919B1"/>
    <w:rsid w:val="4F9A6958"/>
    <w:rsid w:val="50543429"/>
    <w:rsid w:val="51B87FD2"/>
    <w:rsid w:val="59B80015"/>
    <w:rsid w:val="5B286651"/>
    <w:rsid w:val="5CA71130"/>
    <w:rsid w:val="5CBD50E9"/>
    <w:rsid w:val="5E8F3B90"/>
    <w:rsid w:val="5ED021F2"/>
    <w:rsid w:val="62A261CC"/>
    <w:rsid w:val="63E00B44"/>
    <w:rsid w:val="644526F7"/>
    <w:rsid w:val="644E5514"/>
    <w:rsid w:val="64781F41"/>
    <w:rsid w:val="64E55EA3"/>
    <w:rsid w:val="65803702"/>
    <w:rsid w:val="679843BD"/>
    <w:rsid w:val="67E95AB4"/>
    <w:rsid w:val="67F7259B"/>
    <w:rsid w:val="688E2BF9"/>
    <w:rsid w:val="6B3C67C0"/>
    <w:rsid w:val="6CAE1119"/>
    <w:rsid w:val="6CD61813"/>
    <w:rsid w:val="6D727AFD"/>
    <w:rsid w:val="6D9C6368"/>
    <w:rsid w:val="6FED58CB"/>
    <w:rsid w:val="71370AE5"/>
    <w:rsid w:val="72134380"/>
    <w:rsid w:val="725A7FD8"/>
    <w:rsid w:val="72F14DD3"/>
    <w:rsid w:val="7364479D"/>
    <w:rsid w:val="77B309E0"/>
    <w:rsid w:val="7D156CB3"/>
    <w:rsid w:val="7D6C4296"/>
    <w:rsid w:val="7D6D717F"/>
    <w:rsid w:val="7F434D07"/>
    <w:rsid w:val="7FAB29FB"/>
    <w:rsid w:val="7FED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2968</Words>
  <Characters>965</Characters>
  <Lines>8</Lines>
  <Paragraphs>7</Paragraphs>
  <TotalTime>9</TotalTime>
  <ScaleCrop>false</ScaleCrop>
  <LinksUpToDate>false</LinksUpToDate>
  <CharactersWithSpaces>3926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2019-10-08T06:45:00Z</cp:lastPrinted>
  <dcterms:modified xsi:type="dcterms:W3CDTF">2019-10-09T00:36:30Z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