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default" w:ascii="仿宋" w:hAnsi="仿宋" w:eastAsia="仿宋" w:cs="仿宋"/>
          <w:b w:val="0"/>
          <w:bCs/>
          <w:color w:val="000000"/>
          <w:kern w:val="0"/>
          <w:position w:val="6"/>
          <w:sz w:val="32"/>
          <w:szCs w:val="32"/>
          <w:lang w:val="en-US" w:eastAsia="zh-CN"/>
        </w:rPr>
      </w:pPr>
      <w:r>
        <w:rPr>
          <w:rFonts w:hint="eastAsia" w:ascii="仿宋" w:hAnsi="仿宋" w:eastAsia="仿宋" w:cs="仿宋"/>
          <w:b w:val="0"/>
          <w:bCs/>
          <w:color w:val="000000"/>
          <w:kern w:val="0"/>
          <w:position w:val="6"/>
          <w:sz w:val="32"/>
          <w:szCs w:val="32"/>
          <w:lang w:val="en-US" w:eastAsia="zh-CN"/>
        </w:rPr>
        <w:t>附件2</w:t>
      </w:r>
    </w:p>
    <w:p>
      <w:pPr>
        <w:autoSpaceDE w:val="0"/>
        <w:autoSpaceDN w:val="0"/>
        <w:adjustRightInd w:val="0"/>
        <w:jc w:val="center"/>
        <w:rPr>
          <w:rFonts w:hint="eastAsia" w:ascii="方正小标宋简体" w:hAnsi="方正小标宋简体" w:eastAsia="方正小标宋简体" w:cs="方正小标宋简体"/>
          <w:b/>
          <w:color w:val="000000"/>
          <w:kern w:val="0"/>
          <w:position w:val="6"/>
          <w:sz w:val="44"/>
          <w:szCs w:val="44"/>
          <w:lang w:val="zh-CN"/>
        </w:rPr>
      </w:pPr>
      <w:r>
        <w:rPr>
          <w:rFonts w:hint="eastAsia" w:ascii="方正小标宋简体" w:hAnsi="方正小标宋简体" w:eastAsia="方正小标宋简体" w:cs="方正小标宋简体"/>
          <w:b/>
          <w:color w:val="000000"/>
          <w:kern w:val="0"/>
          <w:position w:val="6"/>
          <w:sz w:val="44"/>
          <w:szCs w:val="44"/>
          <w:lang w:val="zh-CN"/>
        </w:rPr>
        <w:t>公共基础知识考试大纲</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一、 考试方法</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《公共基础知识》笔试采取闭卷考试方式。</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二、 考试内容</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考试内容主要包括：政治、法律、经济、道德、文史常识、公文写作、国情省情市情、时事以及事业单位人事管理制度等方面的知识。</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政治。主要考查应试人员对中国特色社会主义理论体系形成、发展过程及主要内容的理解和运用。主要包括：了解中国共产党的历史和党的建设理论;正确认识毛泽东思想、邓小平理论、“三个代表”重要思想、科学发展观和习近平新时代中国特色社会主义思想的历史地位;了解中国共产党建立社会主义的斗争及中国共产党探索中国特色社会主义道路的历程;掌握中国特色社会主义理论体系的形成、发展及特色;理解党的十九大和习近平总书记系列重要讲话精神。</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法律。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经济。主要考查应试人员对市场经济基本原理、社会主义市场经济体系等内容的理解和运用。主要包括：了解市场经济、社会主义市场经济的含义及特征;正确认识社会主义市场经济的政府宏观调控体系。</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文史常识。主要考察应试人员对中国历史发展变迁、历史重大事件的了解认识及文学常识。</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公文写作。主要考查应试人员对公文写作相关知识的了解与实际运用能力。主要包括：熟悉公文的特点、基本格式及公文写作的基本原则和主要方法;把握公文写作的语言特点及要求。</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国情省情市情。主要考查应试人员对我国、我省和我市的地理历史、人文社会、政治经济等基本概况的了解。</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时事。主要考查应试人员对时事政治的了解。考试内容主要涉及201</w:t>
      </w:r>
      <w:r>
        <w:rPr>
          <w:rFonts w:hint="eastAsia" w:ascii="仿宋" w:hAnsi="仿宋" w:eastAsia="仿宋" w:cs="仿宋"/>
          <w:color w:val="000000"/>
          <w:kern w:val="0"/>
          <w:position w:val="6"/>
          <w:sz w:val="32"/>
          <w:szCs w:val="32"/>
          <w:lang w:val="en-US" w:eastAsia="zh-CN"/>
        </w:rPr>
        <w:t>8</w:t>
      </w:r>
      <w:r>
        <w:rPr>
          <w:rFonts w:hint="eastAsia" w:ascii="仿宋" w:hAnsi="仿宋" w:eastAsia="仿宋" w:cs="仿宋"/>
          <w:color w:val="000000"/>
          <w:kern w:val="0"/>
          <w:position w:val="6"/>
          <w:sz w:val="32"/>
          <w:szCs w:val="32"/>
          <w:lang w:val="zh-CN"/>
        </w:rPr>
        <w:t>年</w:t>
      </w:r>
      <w:r>
        <w:rPr>
          <w:rFonts w:hint="eastAsia" w:ascii="仿宋" w:hAnsi="仿宋" w:eastAsia="仿宋" w:cs="仿宋"/>
          <w:color w:val="000000"/>
          <w:kern w:val="0"/>
          <w:position w:val="6"/>
          <w:sz w:val="32"/>
          <w:szCs w:val="32"/>
          <w:lang w:val="en-US" w:eastAsia="zh-CN"/>
        </w:rPr>
        <w:t>10</w:t>
      </w:r>
      <w:r>
        <w:rPr>
          <w:rFonts w:hint="eastAsia" w:ascii="仿宋" w:hAnsi="仿宋" w:eastAsia="仿宋" w:cs="仿宋"/>
          <w:color w:val="000000"/>
          <w:kern w:val="0"/>
          <w:position w:val="6"/>
          <w:sz w:val="32"/>
          <w:szCs w:val="32"/>
          <w:lang w:val="zh-CN"/>
        </w:rPr>
        <w:t>月1日至201</w:t>
      </w:r>
      <w:r>
        <w:rPr>
          <w:rFonts w:hint="eastAsia" w:ascii="仿宋" w:hAnsi="仿宋" w:eastAsia="仿宋" w:cs="仿宋"/>
          <w:color w:val="000000"/>
          <w:kern w:val="0"/>
          <w:position w:val="6"/>
          <w:sz w:val="32"/>
          <w:szCs w:val="32"/>
          <w:lang w:val="en-US" w:eastAsia="zh-CN"/>
        </w:rPr>
        <w:t>9</w:t>
      </w:r>
      <w:r>
        <w:rPr>
          <w:rFonts w:hint="eastAsia" w:ascii="仿宋" w:hAnsi="仿宋" w:eastAsia="仿宋" w:cs="仿宋"/>
          <w:color w:val="000000"/>
          <w:kern w:val="0"/>
          <w:position w:val="6"/>
          <w:sz w:val="32"/>
          <w:szCs w:val="32"/>
          <w:lang w:val="zh-CN"/>
        </w:rPr>
        <w:t>年</w:t>
      </w:r>
      <w:r>
        <w:rPr>
          <w:rFonts w:hint="eastAsia" w:ascii="仿宋" w:hAnsi="仿宋" w:eastAsia="仿宋" w:cs="仿宋"/>
          <w:color w:val="000000"/>
          <w:kern w:val="0"/>
          <w:position w:val="6"/>
          <w:sz w:val="32"/>
          <w:szCs w:val="32"/>
          <w:lang w:val="en-US" w:eastAsia="zh-CN"/>
        </w:rPr>
        <w:t>10</w:t>
      </w:r>
      <w:bookmarkStart w:id="0" w:name="_GoBack"/>
      <w:bookmarkEnd w:id="0"/>
      <w:r>
        <w:rPr>
          <w:rFonts w:hint="eastAsia" w:ascii="仿宋" w:hAnsi="仿宋" w:eastAsia="仿宋" w:cs="仿宋"/>
          <w:color w:val="000000"/>
          <w:kern w:val="0"/>
          <w:position w:val="6"/>
          <w:sz w:val="32"/>
          <w:szCs w:val="32"/>
          <w:lang w:val="zh-CN"/>
        </w:rPr>
        <w:t>月1日期间国际、国内发生的重大时事。</w:t>
      </w:r>
    </w:p>
    <w:p>
      <w:pPr>
        <w:autoSpaceDE w:val="0"/>
        <w:autoSpaceDN w:val="0"/>
        <w:adjustRightInd w:val="0"/>
        <w:jc w:val="left"/>
        <w:rPr>
          <w:rFonts w:hint="eastAsia" w:ascii="仿宋" w:hAnsi="仿宋" w:eastAsia="仿宋" w:cs="仿宋"/>
          <w:color w:val="000000"/>
          <w:kern w:val="0"/>
          <w:position w:val="6"/>
          <w:sz w:val="32"/>
          <w:szCs w:val="32"/>
          <w:lang w:val="zh-CN"/>
        </w:rPr>
      </w:pPr>
      <w:r>
        <w:rPr>
          <w:rFonts w:hint="eastAsia" w:ascii="仿宋" w:hAnsi="仿宋" w:eastAsia="仿宋" w:cs="仿宋"/>
          <w:color w:val="000000"/>
          <w:kern w:val="0"/>
          <w:position w:val="6"/>
          <w:sz w:val="32"/>
          <w:szCs w:val="32"/>
          <w:lang w:val="zh-CN"/>
        </w:rPr>
        <w:t>　　事业单位人事管理制度。主要考查应试人员对《事业单位人事管理条例》的认识了解。</w:t>
      </w:r>
    </w:p>
    <w:p>
      <w:pPr>
        <w:rPr>
          <w:rFonts w:hint="eastAsia" w:ascii="仿宋" w:hAnsi="仿宋" w:eastAsia="仿宋" w:cs="仿宋"/>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55F4"/>
    <w:rsid w:val="00532DD7"/>
    <w:rsid w:val="008455F4"/>
    <w:rsid w:val="00876019"/>
    <w:rsid w:val="00F76FEA"/>
    <w:rsid w:val="0F4C63CC"/>
    <w:rsid w:val="177C5BE8"/>
    <w:rsid w:val="5917691C"/>
    <w:rsid w:val="67577CB2"/>
    <w:rsid w:val="7A1E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153</Words>
  <Characters>877</Characters>
  <Lines>7</Lines>
  <Paragraphs>2</Paragraphs>
  <TotalTime>2</TotalTime>
  <ScaleCrop>false</ScaleCrop>
  <LinksUpToDate>false</LinksUpToDate>
  <CharactersWithSpaces>1028</CharactersWithSpaces>
  <Application>WPS Office_11.1.0.8976_F1E327BC-269C-435d-A152-05C5408002CA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2019-09-06T01:54:00Z</dcterms:created>
  <dc:creator>微软用户</dc:creator>
  <cp:lastModifiedBy>北海岸。谁的微笑在延续</cp:lastModifiedBy>
  <cp:lastPrinted>2019-09-06T03:18:00Z</cp:lastPrinted>
  <dcterms:modified xsi:type="dcterms:W3CDTF">2019-09-25T07:38:14Z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