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AD" w:rsidRDefault="000A56AD"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5000" w:type="pct"/>
        <w:tblLook w:val="04A0"/>
      </w:tblPr>
      <w:tblGrid>
        <w:gridCol w:w="1245"/>
        <w:gridCol w:w="2124"/>
        <w:gridCol w:w="2693"/>
        <w:gridCol w:w="709"/>
        <w:gridCol w:w="994"/>
        <w:gridCol w:w="757"/>
      </w:tblGrid>
      <w:tr w:rsidR="000A56AD" w:rsidRPr="00886419" w:rsidTr="00234A46">
        <w:trPr>
          <w:trHeight w:val="57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学院/部门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招聘硕士专业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辅导员岗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</w:tc>
        <w:tc>
          <w:tcPr>
            <w:tcW w:w="1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Default="000A56AD" w:rsidP="00234A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李鹏飞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6AD" w:rsidRDefault="000A56AD" w:rsidP="00234A46">
            <w:pPr>
              <w:jc w:val="center"/>
            </w:pPr>
            <w:r w:rsidRPr="004930DB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Default="000A56AD" w:rsidP="00234A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6AD" w:rsidRDefault="000A56AD" w:rsidP="00234A46">
            <w:pPr>
              <w:jc w:val="center"/>
            </w:pPr>
            <w:r w:rsidRPr="004930DB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Default="000A56AD" w:rsidP="00234A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曾智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6AD" w:rsidRDefault="000A56AD" w:rsidP="00234A46">
            <w:pPr>
              <w:jc w:val="center"/>
            </w:pPr>
            <w:r w:rsidRPr="004930DB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Default="000A56AD" w:rsidP="00234A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何雷雨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6AD" w:rsidRDefault="000A56AD" w:rsidP="00234A46">
            <w:pPr>
              <w:jc w:val="center"/>
            </w:pPr>
            <w:r w:rsidRPr="004930DB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Default="000A56AD" w:rsidP="00234A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唐振海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6AD" w:rsidRDefault="000A56AD" w:rsidP="00234A46">
            <w:pPr>
              <w:jc w:val="center"/>
            </w:pPr>
            <w:r w:rsidRPr="004930DB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Default="000A56AD" w:rsidP="00234A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李明东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6AD" w:rsidRDefault="000A56AD" w:rsidP="00234A46">
            <w:pPr>
              <w:jc w:val="center"/>
            </w:pPr>
            <w:r w:rsidRPr="004930DB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236C42" w:rsidRDefault="000A56AD" w:rsidP="00234A46">
            <w:pPr>
              <w:jc w:val="center"/>
              <w:rPr>
                <w:rFonts w:ascii="宋体" w:hAnsi="宋体" w:cs="宋体"/>
                <w:sz w:val="24"/>
              </w:rPr>
            </w:pPr>
            <w:r w:rsidRPr="00236C42">
              <w:rPr>
                <w:rFonts w:hint="eastAsia"/>
              </w:rPr>
              <w:t>田真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236C42" w:rsidRDefault="000A56AD" w:rsidP="00234A46">
            <w:pPr>
              <w:jc w:val="center"/>
              <w:rPr>
                <w:rFonts w:ascii="宋体" w:hAnsi="宋体" w:cs="宋体"/>
                <w:sz w:val="24"/>
              </w:rPr>
            </w:pPr>
            <w:r w:rsidRPr="00236C42">
              <w:rPr>
                <w:rFonts w:hint="eastAsia"/>
              </w:rPr>
              <w:t>刘征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236C42" w:rsidRDefault="000A56AD" w:rsidP="00234A46">
            <w:pPr>
              <w:jc w:val="center"/>
              <w:rPr>
                <w:rFonts w:ascii="宋体" w:hAnsi="宋体" w:cs="宋体"/>
                <w:sz w:val="24"/>
              </w:rPr>
            </w:pPr>
            <w:r w:rsidRPr="00236C42">
              <w:rPr>
                <w:rFonts w:hint="eastAsia"/>
              </w:rPr>
              <w:t>张煜梵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236C42" w:rsidRDefault="000A56AD" w:rsidP="00234A46">
            <w:pPr>
              <w:jc w:val="center"/>
              <w:rPr>
                <w:rFonts w:ascii="宋体" w:hAnsi="宋体" w:cs="宋体"/>
                <w:sz w:val="24"/>
              </w:rPr>
            </w:pPr>
            <w:r w:rsidRPr="00236C42">
              <w:rPr>
                <w:rFonts w:hint="eastAsia"/>
              </w:rPr>
              <w:t>张露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教学岗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电子与电气工程学院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电气或控制类专业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陶太洋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1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软件工程、计算机科学与技术、信息安全、计算机系统结构、计算机软件与理论 、计算机应用技术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朱培瑾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武楠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结构工程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邵建力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数学与统计学院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应用数学、计算数学、基础数学、概率论与数理统计、运筹与控制论、经济数学、金融数学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马峰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张仲景国医国药学院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临床护理、老年护理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郭丽莎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电子商务学院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市场营销、国际经济与贸易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李彦锋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财务管理、会计学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康永恪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文法学院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创意写作、对外汉语、及其他汉语言类专业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王斤金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张宁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音乐学院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萨克斯、视唱练耳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张森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体育教学部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运动训练、体育教育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李冉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实验岗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机械与汽车工程学院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材料科学与工程、材料加工、金属材料工程、焊接技术与工程专业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武冰冰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张亚鹏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电子与电气工程学院</w:t>
            </w:r>
          </w:p>
        </w:tc>
        <w:tc>
          <w:tcPr>
            <w:tcW w:w="1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电子信息或控制类专业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刘宁宁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邹军燕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计算机与信息工程学院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徐英昭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给排水工程、环境工程（环境科学）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张隽晔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生物与化学工程学院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微生物学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李文欢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无机化学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陈宛瑶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张仲景国医国药学院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中药学（中药药剂学方向或</w:t>
            </w:r>
            <w:r w:rsidRPr="00886419">
              <w:rPr>
                <w:rFonts w:ascii="宋体" w:hAnsi="宋体" w:cs="宋体" w:hint="eastAsia"/>
                <w:kern w:val="0"/>
                <w:szCs w:val="21"/>
              </w:rPr>
              <w:lastRenderedPageBreak/>
              <w:t>中药鉴定学方向）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李丹霞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0A56AD" w:rsidRPr="00886419" w:rsidTr="00234A46">
        <w:trPr>
          <w:trHeight w:val="57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AD" w:rsidRPr="00886419" w:rsidRDefault="000A56AD" w:rsidP="00234A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信息化建设与管理中心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计算机应用技术、计算机软件与理论、计算机系统结构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徐扬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AD" w:rsidRPr="00886419" w:rsidRDefault="000A56AD" w:rsidP="00234A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419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</w:tbl>
    <w:p w:rsidR="003A61EE" w:rsidRDefault="000A56AD"/>
    <w:sectPr w:rsidR="003A61EE" w:rsidSect="00E91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56AD"/>
    <w:rsid w:val="000A56AD"/>
    <w:rsid w:val="005248C9"/>
    <w:rsid w:val="0079188B"/>
    <w:rsid w:val="00E9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2019-09-28T12:21:00Z</dcterms:created>
  <dcterms:modified xsi:type="dcterms:W3CDTF">2019-09-28T12:21:00Z</dcterms:modified>
</cp:coreProperties>
</file>