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99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1530"/>
        <w:gridCol w:w="5661"/>
      </w:tblGrid>
      <w:tr w:rsidR="004E12E7" w14:paraId="299996C8" w14:textId="77777777" w:rsidTr="00D11723">
        <w:trPr>
          <w:trHeight w:val="569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E2145" w14:textId="77777777" w:rsidR="004E12E7" w:rsidRDefault="004E12E7" w:rsidP="00D117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F32EC" w14:textId="77777777" w:rsidR="004E12E7" w:rsidRDefault="004E12E7" w:rsidP="00D117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招聘计划数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1864A" w14:textId="77777777" w:rsidR="004E12E7" w:rsidRDefault="004E12E7" w:rsidP="00D117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专业类别要求</w:t>
            </w:r>
          </w:p>
        </w:tc>
      </w:tr>
      <w:tr w:rsidR="004E12E7" w14:paraId="32A2259F" w14:textId="77777777" w:rsidTr="00D11723">
        <w:trPr>
          <w:trHeight w:val="176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A3E97" w14:textId="77777777" w:rsidR="004E12E7" w:rsidRDefault="004E12E7" w:rsidP="00D11723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县委  办公室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FE8B8" w14:textId="77777777" w:rsidR="004E12E7" w:rsidRDefault="004E12E7" w:rsidP="00D117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FA7B8" w14:textId="77777777" w:rsidR="004E12E7" w:rsidRDefault="004E12E7" w:rsidP="00D11723">
            <w:pPr>
              <w:spacing w:line="5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公共关系、礼仪学、播音主持、公关语言艺术、</w:t>
            </w:r>
            <w:hyperlink r:id="rId6" w:tgtFrame="https://zhidao.baidu.com/question/_blank" w:history="1">
              <w:r>
                <w:rPr>
                  <w:rStyle w:val="a3"/>
                  <w:rFonts w:ascii="仿宋" w:eastAsia="仿宋" w:hAnsi="仿宋" w:cs="仿宋" w:hint="eastAsia"/>
                  <w:color w:val="000000"/>
                  <w:kern w:val="0"/>
                  <w:sz w:val="28"/>
                  <w:szCs w:val="28"/>
                  <w:lang w:bidi="ar"/>
                </w:rPr>
                <w:t>公关礼仪</w:t>
              </w:r>
            </w:hyperlink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、公关策划及实施、传播学、口才与演讲专业。广播电视编导、录音艺术、艺术设计、公共艺术、数字媒体艺术、视觉传达与设计、数字媒体艺术、表演、音乐学、音乐表演。有从事接待讲解工作经历并获得相关证书、称号的不限专业。</w:t>
            </w:r>
          </w:p>
        </w:tc>
      </w:tr>
      <w:tr w:rsidR="004E12E7" w14:paraId="346D885A" w14:textId="77777777" w:rsidTr="00D11723">
        <w:trPr>
          <w:trHeight w:val="1542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A0E32" w14:textId="77777777" w:rsidR="004E12E7" w:rsidRDefault="004E12E7" w:rsidP="00D11723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邯郸生态环保局馆陶分局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F47F0" w14:textId="77777777" w:rsidR="004E12E7" w:rsidRDefault="004E12E7" w:rsidP="00D1172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7AFBC" w14:textId="420358EC" w:rsidR="004E12E7" w:rsidRDefault="004E12E7" w:rsidP="00D11723">
            <w:pPr>
              <w:widowControl/>
              <w:spacing w:line="50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气科学类、自然地理与环境科学类、建筑环境与能源应用工程、环境设计、环境工程、环境检测、环境治理工程、环境规划与管理类。环境生态工程、环境地质工程（资源勘查工程）、大气科学技术、应用气象学环境保护类、大气探测技术、环境监测与控制技术、环境科学、环境工程技术、环境科学与工程、环境生态工程、环保设备工程、资源环境科学、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建筑学、风景园林设计、摄影专业、建筑装饰工程技术、建筑设计、建筑室内设计、广告设计与制作、生态农业与现代农业技术、水文水资源类、水土保持与水环境类、城市交通运营管理、交通运输、建筑环境与能源管理应用工程、环境艺术设计、雕塑、园林工程技术、体育教育、资源综合利用与管理技术、环境信息技术、城乡规划与管理</w:t>
            </w:r>
            <w:r w:rsidR="00D11723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、计算机科学与技术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。</w:t>
            </w:r>
          </w:p>
        </w:tc>
      </w:tr>
    </w:tbl>
    <w:p w14:paraId="720BE74C" w14:textId="5F76F0B0" w:rsidR="008D1EF0" w:rsidRPr="004E12E7" w:rsidRDefault="004E12E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2019年馆陶县委办公室、邯郸生态环保局馆陶分局专业要求</w:t>
      </w:r>
    </w:p>
    <w:sectPr w:rsidR="008D1EF0" w:rsidRPr="004E1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E6106" w14:textId="77777777" w:rsidR="00C6383B" w:rsidRDefault="00C6383B" w:rsidP="00D11723">
      <w:r>
        <w:separator/>
      </w:r>
    </w:p>
  </w:endnote>
  <w:endnote w:type="continuationSeparator" w:id="0">
    <w:p w14:paraId="54655B86" w14:textId="77777777" w:rsidR="00C6383B" w:rsidRDefault="00C6383B" w:rsidP="00D1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90276" w14:textId="77777777" w:rsidR="00C6383B" w:rsidRDefault="00C6383B" w:rsidP="00D11723">
      <w:r>
        <w:separator/>
      </w:r>
    </w:p>
  </w:footnote>
  <w:footnote w:type="continuationSeparator" w:id="0">
    <w:p w14:paraId="67D87878" w14:textId="77777777" w:rsidR="00C6383B" w:rsidRDefault="00C6383B" w:rsidP="00D11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0C"/>
    <w:rsid w:val="004E12E7"/>
    <w:rsid w:val="00796624"/>
    <w:rsid w:val="008D1EF0"/>
    <w:rsid w:val="00B4400C"/>
    <w:rsid w:val="00B75AD5"/>
    <w:rsid w:val="00C6383B"/>
    <w:rsid w:val="00D1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D4AB2"/>
  <w15:chartTrackingRefBased/>
  <w15:docId w15:val="{2D35F3C2-2631-4F48-B800-A912FCAF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12E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2E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11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11723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11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1172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idu.com/s?wd=%E5%85%AC%E5%85%B3%E7%A4%BC%E4%BB%AA&amp;tn=SE_PcZhidaonwhc_ngpagmjz&amp;rsv_dl=gh_pc_zhida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</dc:creator>
  <cp:keywords/>
  <dc:description/>
  <cp:lastModifiedBy>lh</cp:lastModifiedBy>
  <cp:revision>4</cp:revision>
  <dcterms:created xsi:type="dcterms:W3CDTF">2019-09-29T00:43:00Z</dcterms:created>
  <dcterms:modified xsi:type="dcterms:W3CDTF">2019-09-29T01:17:00Z</dcterms:modified>
</cp:coreProperties>
</file>