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BD" w:rsidRDefault="00582DBD" w:rsidP="00582DBD">
      <w:pPr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</w:t>
      </w:r>
      <w:r w:rsidR="006F15BE">
        <w:rPr>
          <w:rFonts w:ascii="黑体" w:eastAsia="黑体" w:hint="eastAsia"/>
          <w:szCs w:val="32"/>
        </w:rPr>
        <w:t>件一</w:t>
      </w:r>
      <w:r>
        <w:rPr>
          <w:rFonts w:ascii="黑体" w:eastAsia="黑体" w:hint="eastAsia"/>
          <w:szCs w:val="32"/>
        </w:rPr>
        <w:t>：</w:t>
      </w:r>
    </w:p>
    <w:p w:rsidR="00582DBD" w:rsidRDefault="00582DBD" w:rsidP="00582DB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长治市县（区）人武部职工公开招聘人数及岗位</w:t>
      </w:r>
    </w:p>
    <w:tbl>
      <w:tblPr>
        <w:tblW w:w="97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4"/>
        <w:gridCol w:w="1131"/>
        <w:gridCol w:w="1981"/>
        <w:gridCol w:w="4110"/>
      </w:tblGrid>
      <w:tr w:rsidR="00582DBD" w:rsidTr="00167E1E">
        <w:trPr>
          <w:trHeight w:val="492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pacing w:line="400" w:lineRule="exact"/>
              <w:jc w:val="center"/>
              <w:rPr>
                <w:rFonts w:ascii="黑体" w:eastAsia="黑体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  <w:sz w:val="24"/>
                <w:szCs w:val="24"/>
              </w:rPr>
              <w:t>单位及</w:t>
            </w:r>
          </w:p>
          <w:p w:rsidR="00582DBD" w:rsidRDefault="00582DBD" w:rsidP="00167E1E">
            <w:pPr>
              <w:snapToGrid w:val="0"/>
              <w:spacing w:line="400" w:lineRule="exact"/>
              <w:jc w:val="center"/>
              <w:rPr>
                <w:rFonts w:ascii="黑体" w:eastAsia="黑体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  <w:sz w:val="24"/>
                <w:szCs w:val="24"/>
              </w:rPr>
              <w:t>类别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黑体" w:eastAsia="黑体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  <w:sz w:val="24"/>
                <w:szCs w:val="24"/>
              </w:rPr>
              <w:t>省管职工</w:t>
            </w:r>
          </w:p>
        </w:tc>
      </w:tr>
      <w:tr w:rsidR="00582DBD" w:rsidTr="00167E1E">
        <w:trPr>
          <w:trHeight w:val="545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widowControl/>
              <w:jc w:val="left"/>
              <w:rPr>
                <w:rFonts w:ascii="黑体" w:eastAsia="黑体"/>
                <w:kern w:val="2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黑体" w:eastAsia="黑体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  <w:sz w:val="24"/>
                <w:szCs w:val="24"/>
              </w:rPr>
              <w:t>人数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黑体" w:eastAsia="黑体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  <w:sz w:val="24"/>
                <w:szCs w:val="24"/>
              </w:rPr>
              <w:t>岗位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黑体" w:eastAsia="黑体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  <w:sz w:val="24"/>
                <w:szCs w:val="24"/>
              </w:rPr>
              <w:t>岗位要求</w:t>
            </w:r>
          </w:p>
        </w:tc>
      </w:tr>
      <w:tr w:rsidR="00582DBD" w:rsidTr="00167E1E">
        <w:trPr>
          <w:trHeight w:val="102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山西省长治市上党区</w:t>
            </w:r>
          </w:p>
          <w:p w:rsidR="00582DBD" w:rsidRDefault="00582DBD" w:rsidP="00167E1E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人民武装部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EC49CF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民兵武器装备</w:t>
            </w:r>
          </w:p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仓库职工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具备一定文字写作能力，熟练掌握办公软件操作，有党政机关、服役、人武系统工作经历的人员优先考虑。</w:t>
            </w:r>
          </w:p>
        </w:tc>
      </w:tr>
      <w:tr w:rsidR="00582DBD" w:rsidTr="00167E1E">
        <w:trPr>
          <w:trHeight w:val="102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山西省长治市潞城区</w:t>
            </w:r>
          </w:p>
          <w:p w:rsidR="00582DBD" w:rsidRDefault="00582DBD" w:rsidP="00167E1E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人民武装部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EC49CF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民兵武器装备</w:t>
            </w:r>
          </w:p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仓库职工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具备一定文字写作能力，熟练掌握办公软件操作，有党政机关、服役、人武系统工作经历的人员优先考虑。</w:t>
            </w:r>
          </w:p>
        </w:tc>
      </w:tr>
      <w:tr w:rsidR="00582DBD" w:rsidTr="00167E1E">
        <w:trPr>
          <w:trHeight w:val="102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山西省长治市屯留区</w:t>
            </w:r>
          </w:p>
          <w:p w:rsidR="00582DBD" w:rsidRDefault="00582DBD" w:rsidP="00167E1E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人民武装部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EC49CF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民兵武器装备</w:t>
            </w:r>
          </w:p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仓库职工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具备一定文字写作能力，熟练掌握办公软件操作，有党政机关、服役、人武系统工作经历的人员优先考虑。</w:t>
            </w:r>
          </w:p>
        </w:tc>
      </w:tr>
      <w:tr w:rsidR="00582DBD" w:rsidTr="00167E1E">
        <w:trPr>
          <w:trHeight w:val="102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山西省平顺县</w:t>
            </w:r>
          </w:p>
          <w:p w:rsidR="00582DBD" w:rsidRDefault="00582DBD" w:rsidP="00167E1E">
            <w:pPr>
              <w:spacing w:line="400" w:lineRule="exact"/>
              <w:jc w:val="center"/>
              <w:rPr>
                <w:rFonts w:ascii="黑体" w:eastAsia="黑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人民武装部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民兵武器装备</w:t>
            </w:r>
          </w:p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仓库职工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具备一定文字写作能力，熟练掌握办公软件操作，有党政机关、服役、人武系统工作经历的人员优先考虑。</w:t>
            </w:r>
          </w:p>
        </w:tc>
      </w:tr>
      <w:tr w:rsidR="00582DBD" w:rsidTr="00167E1E">
        <w:trPr>
          <w:trHeight w:val="102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山西省黎城县</w:t>
            </w:r>
          </w:p>
          <w:p w:rsidR="00582DBD" w:rsidRDefault="00582DBD" w:rsidP="00167E1E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人民武装部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民兵武器装备</w:t>
            </w:r>
          </w:p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仓库职工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具备一定文字写作能力，熟练掌握办公软件操作，有党政机关、服役、人武系统工作经历的人员优先考虑。</w:t>
            </w:r>
          </w:p>
        </w:tc>
      </w:tr>
      <w:tr w:rsidR="00582DBD" w:rsidTr="00167E1E">
        <w:trPr>
          <w:trHeight w:val="102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山西省长子县</w:t>
            </w:r>
          </w:p>
          <w:p w:rsidR="00582DBD" w:rsidRDefault="00582DBD" w:rsidP="00167E1E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人民武装部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EC49CF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民兵武器装备</w:t>
            </w:r>
          </w:p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仓库职工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具备一定文字写作能力，熟练掌握办公软件操作，有党政机关、服役、人武系统工作经历的人员优先考虑。</w:t>
            </w:r>
          </w:p>
        </w:tc>
      </w:tr>
      <w:tr w:rsidR="00582DBD" w:rsidTr="00167E1E">
        <w:trPr>
          <w:trHeight w:val="102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山西省襄垣县</w:t>
            </w:r>
          </w:p>
          <w:p w:rsidR="00582DBD" w:rsidRDefault="00582DBD" w:rsidP="00167E1E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人民武装部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EC49CF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民兵武器装备</w:t>
            </w:r>
          </w:p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仓库职工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具备一定文字写作能力，熟练掌握办公软件操作，有党政机关、服役、人武系统工作经历的人员优先考虑。</w:t>
            </w:r>
          </w:p>
        </w:tc>
      </w:tr>
      <w:tr w:rsidR="00582DBD" w:rsidTr="00167E1E">
        <w:trPr>
          <w:trHeight w:val="102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山西省武乡县</w:t>
            </w:r>
          </w:p>
          <w:p w:rsidR="00582DBD" w:rsidRDefault="00582DBD" w:rsidP="00167E1E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人民武装部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民兵武器装备</w:t>
            </w:r>
          </w:p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仓库职工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具备一定文字写作能力，熟练掌握办公软件操作，有党政机关、服役、人武系统工作经历的人员优先考虑。</w:t>
            </w:r>
          </w:p>
        </w:tc>
      </w:tr>
      <w:tr w:rsidR="00582DBD" w:rsidTr="00167E1E">
        <w:trPr>
          <w:trHeight w:val="102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lastRenderedPageBreak/>
              <w:t>山西省沁县</w:t>
            </w:r>
          </w:p>
          <w:p w:rsidR="00582DBD" w:rsidRDefault="00582DBD" w:rsidP="00167E1E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人民武装部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民兵武器装备</w:t>
            </w:r>
          </w:p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仓库职工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具备一定文字写作能力，熟练掌握办公软件操作，有党政机关、服役、人武系统工作经历的人员优先考虑。</w:t>
            </w:r>
          </w:p>
        </w:tc>
      </w:tr>
      <w:tr w:rsidR="00582DBD" w:rsidTr="00167E1E">
        <w:trPr>
          <w:trHeight w:val="102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山西省沁源县</w:t>
            </w:r>
          </w:p>
          <w:p w:rsidR="00582DBD" w:rsidRDefault="00582DBD" w:rsidP="00167E1E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人民武装部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民兵武器装备</w:t>
            </w:r>
          </w:p>
          <w:p w:rsidR="00582DBD" w:rsidRDefault="00582DBD" w:rsidP="00167E1E">
            <w:pPr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仓库职工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具备一定文字写作能力，熟练掌握办公软件操作，有党政机关、服役、人武系统工作经历的人员优先考虑。</w:t>
            </w:r>
          </w:p>
        </w:tc>
      </w:tr>
    </w:tbl>
    <w:p w:rsidR="0011650E" w:rsidRDefault="0011650E" w:rsidP="00582DBD">
      <w:pPr>
        <w:jc w:val="left"/>
        <w:rPr>
          <w:rFonts w:ascii="黑体" w:eastAsia="黑体"/>
          <w:szCs w:val="32"/>
        </w:rPr>
      </w:pPr>
    </w:p>
    <w:p w:rsidR="0011650E" w:rsidRDefault="0011650E" w:rsidP="00582DBD">
      <w:pPr>
        <w:jc w:val="left"/>
        <w:rPr>
          <w:rFonts w:ascii="黑体" w:eastAsia="黑体"/>
          <w:szCs w:val="32"/>
        </w:rPr>
      </w:pPr>
    </w:p>
    <w:p w:rsidR="0011650E" w:rsidRDefault="0011650E" w:rsidP="00582DBD">
      <w:pPr>
        <w:jc w:val="left"/>
        <w:rPr>
          <w:rFonts w:ascii="黑体" w:eastAsia="黑体"/>
          <w:szCs w:val="32"/>
        </w:rPr>
      </w:pPr>
    </w:p>
    <w:p w:rsidR="0011650E" w:rsidRDefault="0011650E" w:rsidP="00582DBD">
      <w:pPr>
        <w:jc w:val="left"/>
        <w:rPr>
          <w:rFonts w:ascii="黑体" w:eastAsia="黑体"/>
          <w:szCs w:val="32"/>
        </w:rPr>
      </w:pPr>
    </w:p>
    <w:p w:rsidR="0011650E" w:rsidRDefault="0011650E" w:rsidP="00582DBD">
      <w:pPr>
        <w:jc w:val="left"/>
        <w:rPr>
          <w:rFonts w:ascii="黑体" w:eastAsia="黑体"/>
          <w:szCs w:val="32"/>
        </w:rPr>
      </w:pPr>
    </w:p>
    <w:p w:rsidR="0011650E" w:rsidRPr="00252C7D" w:rsidRDefault="0011650E" w:rsidP="00582DBD">
      <w:pPr>
        <w:jc w:val="left"/>
        <w:rPr>
          <w:rFonts w:ascii="黑体" w:eastAsia="黑体"/>
          <w:szCs w:val="32"/>
        </w:rPr>
      </w:pPr>
    </w:p>
    <w:sectPr w:rsidR="0011650E" w:rsidRPr="00252C7D" w:rsidSect="00220396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12E" w:rsidRDefault="0007412E" w:rsidP="00220396">
      <w:r>
        <w:separator/>
      </w:r>
    </w:p>
  </w:endnote>
  <w:endnote w:type="continuationSeparator" w:id="1">
    <w:p w:rsidR="0007412E" w:rsidRDefault="0007412E" w:rsidP="0022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96" w:rsidRPr="00CD6639" w:rsidRDefault="00AA516A">
    <w:pPr>
      <w:pStyle w:val="a3"/>
      <w:jc w:val="right"/>
      <w:rPr>
        <w:rFonts w:ascii="宋体" w:hAnsi="宋体"/>
        <w:sz w:val="28"/>
        <w:szCs w:val="28"/>
      </w:rPr>
    </w:pPr>
    <w:r w:rsidRPr="00CD6639">
      <w:rPr>
        <w:rFonts w:ascii="宋体" w:hAnsi="宋体" w:hint="eastAsia"/>
        <w:sz w:val="28"/>
        <w:szCs w:val="28"/>
      </w:rPr>
      <w:t>—</w:t>
    </w:r>
    <w:r w:rsidR="001D6D82" w:rsidRPr="00CD6639">
      <w:rPr>
        <w:rFonts w:ascii="宋体" w:hAnsi="宋体"/>
        <w:sz w:val="28"/>
        <w:szCs w:val="28"/>
      </w:rPr>
      <w:fldChar w:fldCharType="begin"/>
    </w:r>
    <w:r w:rsidRPr="00CD6639">
      <w:rPr>
        <w:rFonts w:ascii="宋体" w:hAnsi="宋体"/>
        <w:sz w:val="28"/>
        <w:szCs w:val="28"/>
      </w:rPr>
      <w:instrText xml:space="preserve"> PAGE   \* MERGEFORMAT </w:instrText>
    </w:r>
    <w:r w:rsidR="001D6D82" w:rsidRPr="00CD6639">
      <w:rPr>
        <w:rFonts w:ascii="宋体" w:hAnsi="宋体"/>
        <w:sz w:val="28"/>
        <w:szCs w:val="28"/>
      </w:rPr>
      <w:fldChar w:fldCharType="separate"/>
    </w:r>
    <w:r w:rsidR="00252C7D" w:rsidRPr="00252C7D">
      <w:rPr>
        <w:rFonts w:ascii="宋体" w:hAnsi="宋体"/>
        <w:noProof/>
        <w:sz w:val="28"/>
        <w:szCs w:val="28"/>
        <w:lang w:val="zh-CN"/>
      </w:rPr>
      <w:t>1</w:t>
    </w:r>
    <w:r w:rsidR="001D6D82" w:rsidRPr="00CD6639">
      <w:rPr>
        <w:rFonts w:ascii="宋体" w:hAnsi="宋体"/>
        <w:sz w:val="28"/>
        <w:szCs w:val="28"/>
      </w:rPr>
      <w:fldChar w:fldCharType="end"/>
    </w:r>
    <w:r w:rsidRPr="00CD6639">
      <w:rPr>
        <w:rFonts w:ascii="宋体" w:hAnsi="宋体" w:hint="eastAsia"/>
        <w:sz w:val="28"/>
        <w:szCs w:val="28"/>
      </w:rPr>
      <w:t>—</w:t>
    </w:r>
  </w:p>
  <w:p w:rsidR="00220396" w:rsidRDefault="002203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12E" w:rsidRDefault="0007412E" w:rsidP="00220396">
      <w:r>
        <w:separator/>
      </w:r>
    </w:p>
  </w:footnote>
  <w:footnote w:type="continuationSeparator" w:id="1">
    <w:p w:rsidR="0007412E" w:rsidRDefault="0007412E" w:rsidP="00220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498"/>
    <w:rsid w:val="0007412E"/>
    <w:rsid w:val="000A4FA2"/>
    <w:rsid w:val="000C79DD"/>
    <w:rsid w:val="001003E3"/>
    <w:rsid w:val="0011650E"/>
    <w:rsid w:val="00132EA6"/>
    <w:rsid w:val="00167E1E"/>
    <w:rsid w:val="001D04B1"/>
    <w:rsid w:val="001D6347"/>
    <w:rsid w:val="001D6D82"/>
    <w:rsid w:val="001F6EB2"/>
    <w:rsid w:val="00220396"/>
    <w:rsid w:val="00252C7D"/>
    <w:rsid w:val="00267A5B"/>
    <w:rsid w:val="00287B08"/>
    <w:rsid w:val="002D78B3"/>
    <w:rsid w:val="00302645"/>
    <w:rsid w:val="00313602"/>
    <w:rsid w:val="00346D99"/>
    <w:rsid w:val="003576A9"/>
    <w:rsid w:val="00416249"/>
    <w:rsid w:val="00561736"/>
    <w:rsid w:val="00575EEA"/>
    <w:rsid w:val="00582DBD"/>
    <w:rsid w:val="005B3637"/>
    <w:rsid w:val="005E6692"/>
    <w:rsid w:val="006247C7"/>
    <w:rsid w:val="0064183F"/>
    <w:rsid w:val="006F15BE"/>
    <w:rsid w:val="00703FAB"/>
    <w:rsid w:val="00706B50"/>
    <w:rsid w:val="00715061"/>
    <w:rsid w:val="007837FF"/>
    <w:rsid w:val="00795E0B"/>
    <w:rsid w:val="007A0101"/>
    <w:rsid w:val="007E3C96"/>
    <w:rsid w:val="007E5B9F"/>
    <w:rsid w:val="00802813"/>
    <w:rsid w:val="0082555B"/>
    <w:rsid w:val="008E19CD"/>
    <w:rsid w:val="009842CD"/>
    <w:rsid w:val="00AA516A"/>
    <w:rsid w:val="00AC3C10"/>
    <w:rsid w:val="00B54195"/>
    <w:rsid w:val="00B64F67"/>
    <w:rsid w:val="00BF76D0"/>
    <w:rsid w:val="00C21B68"/>
    <w:rsid w:val="00C30085"/>
    <w:rsid w:val="00C35033"/>
    <w:rsid w:val="00C81498"/>
    <w:rsid w:val="00C910CF"/>
    <w:rsid w:val="00C9609E"/>
    <w:rsid w:val="00CC5ED3"/>
    <w:rsid w:val="00CD6639"/>
    <w:rsid w:val="00CE3618"/>
    <w:rsid w:val="00D248A9"/>
    <w:rsid w:val="00D41EA2"/>
    <w:rsid w:val="00DA1A00"/>
    <w:rsid w:val="00DA56C8"/>
    <w:rsid w:val="00EB3D14"/>
    <w:rsid w:val="00EC49CF"/>
    <w:rsid w:val="00EF7EEE"/>
    <w:rsid w:val="00F139E2"/>
    <w:rsid w:val="00F169D3"/>
    <w:rsid w:val="00F17E86"/>
    <w:rsid w:val="00F21C39"/>
    <w:rsid w:val="00F92545"/>
    <w:rsid w:val="00FF71E6"/>
    <w:rsid w:val="11462F93"/>
    <w:rsid w:val="1A805683"/>
    <w:rsid w:val="415A5749"/>
    <w:rsid w:val="4C356FD7"/>
    <w:rsid w:val="54F66828"/>
    <w:rsid w:val="57810456"/>
    <w:rsid w:val="5ADC3720"/>
    <w:rsid w:val="5C786951"/>
    <w:rsid w:val="5FF0304B"/>
    <w:rsid w:val="64232A72"/>
    <w:rsid w:val="7450238E"/>
    <w:rsid w:val="766F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96"/>
    <w:pPr>
      <w:widowControl w:val="0"/>
      <w:jc w:val="both"/>
    </w:pPr>
    <w:rPr>
      <w:snapToGrid w:val="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0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20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20396"/>
    <w:rPr>
      <w:rFonts w:ascii="Calibri" w:eastAsia="宋体" w:hAnsi="Calibri" w:cs="Times New Roman"/>
      <w:snapToGrid w:val="0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0396"/>
    <w:rPr>
      <w:rFonts w:ascii="Calibri" w:eastAsia="宋体" w:hAnsi="Calibri" w:cs="Times New Roman"/>
      <w:snapToGrid w:val="0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E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EA6"/>
    <w:rPr>
      <w:rFonts w:ascii="Calibri" w:eastAsia="宋体" w:hAnsi="Calibri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>FiSh'S WebSite 徐晓维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2019-09-25T02:26:00Z</cp:lastPrinted>
  <dcterms:created xsi:type="dcterms:W3CDTF">2019-09-26T08:39:00Z</dcterms:created>
  <dcterms:modified xsi:type="dcterms:W3CDTF">2019-09-26T08:40:00Z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