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初中及以下（学前教育、义务教育）</w:t>
      </w:r>
      <w:r>
        <w:rPr>
          <w:rFonts w:hint="eastAsia" w:ascii="方正小标宋简体" w:eastAsia="方正小标宋简体"/>
          <w:sz w:val="44"/>
          <w:szCs w:val="44"/>
        </w:rPr>
        <w:t>教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师</w:t>
      </w:r>
      <w:r>
        <w:rPr>
          <w:rFonts w:hint="eastAsia" w:ascii="方正小标宋简体" w:eastAsia="方正小标宋简体"/>
          <w:sz w:val="44"/>
          <w:szCs w:val="44"/>
        </w:rPr>
        <w:t>资格网上报名注意事项</w:t>
      </w:r>
    </w:p>
    <w:p>
      <w:pPr>
        <w:rPr>
          <w:szCs w:val="30"/>
        </w:rPr>
      </w:pPr>
    </w:p>
    <w:p>
      <w:pPr>
        <w:numPr>
          <w:ilvl w:val="0"/>
          <w:numId w:val="1"/>
        </w:numPr>
        <w:ind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正确选择网报网站。</w:t>
      </w:r>
    </w:p>
    <w:p>
      <w:pPr>
        <w:numPr>
          <w:ilvl w:val="0"/>
          <w:numId w:val="0"/>
        </w:numPr>
        <w:ind w:firstLine="1264" w:firstLineChars="400"/>
        <w:rPr>
          <w:szCs w:val="30"/>
        </w:rPr>
      </w:pPr>
      <w:r>
        <w:rPr>
          <w:rFonts w:hint="eastAsia"/>
          <w:szCs w:val="30"/>
        </w:rPr>
        <w:t>符合条件的申请人在规定时间内登录中国教师资格网（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</w:t>
      </w:r>
      <w:r>
        <w:rPr>
          <w:szCs w:val="30"/>
        </w:rPr>
        <w:t>从“教师资格认定网报入口”</w:t>
      </w:r>
      <w:r>
        <w:rPr>
          <w:rFonts w:hint="eastAsia"/>
          <w:szCs w:val="30"/>
        </w:rPr>
        <w:t>进入申请</w:t>
      </w:r>
      <w:r>
        <w:rPr>
          <w:szCs w:val="30"/>
        </w:rPr>
        <w:t>，按网站提示选择相应认定机构。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正确选择申请地类型。</w:t>
      </w:r>
    </w:p>
    <w:p>
      <w:pPr>
        <w:numPr>
          <w:ilvl w:val="0"/>
          <w:numId w:val="0"/>
        </w:numPr>
        <w:ind w:firstLine="1264" w:firstLineChars="400"/>
        <w:rPr>
          <w:rFonts w:hint="eastAsia"/>
          <w:szCs w:val="30"/>
          <w:lang w:eastAsia="zh-CN"/>
        </w:rPr>
      </w:pPr>
      <w:r>
        <w:rPr>
          <w:rFonts w:hint="eastAsia"/>
        </w:rPr>
        <w:t>社会人员申请人户籍为</w:t>
      </w:r>
      <w:r>
        <w:rPr>
          <w:rFonts w:hint="eastAsia"/>
          <w:lang w:eastAsia="zh-CN"/>
        </w:rPr>
        <w:t>秭归县</w:t>
      </w:r>
      <w:r>
        <w:rPr>
          <w:rFonts w:hint="eastAsia"/>
        </w:rPr>
        <w:t>辖区的选择“户籍所在地”，</w:t>
      </w:r>
      <w:r>
        <w:rPr>
          <w:rFonts w:hint="eastAsia"/>
          <w:szCs w:val="30"/>
        </w:rPr>
        <w:t xml:space="preserve"> 持有</w:t>
      </w:r>
      <w:r>
        <w:rPr>
          <w:rFonts w:hint="eastAsia"/>
          <w:szCs w:val="30"/>
          <w:lang w:eastAsia="zh-CN"/>
        </w:rPr>
        <w:t>秭归县</w:t>
      </w:r>
      <w:r>
        <w:rPr>
          <w:rFonts w:hint="eastAsia"/>
        </w:rPr>
        <w:t>辖区有效</w:t>
      </w:r>
      <w:r>
        <w:rPr>
          <w:rFonts w:hint="eastAsia"/>
          <w:szCs w:val="30"/>
        </w:rPr>
        <w:t>居住证的应选择“居住地”</w:t>
      </w:r>
      <w:r>
        <w:rPr>
          <w:rFonts w:hint="eastAsia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户籍所在地和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居住地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必须填写省、市（州）、县（市）、乡镇、村或居委会名，如湖北省宜昌市秭归县茅坪镇滨湖居委会；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szCs w:val="30"/>
          <w:lang w:eastAsia="zh-CN"/>
        </w:rPr>
      </w:pPr>
      <w:r>
        <w:rPr>
          <w:rFonts w:hint="eastAsia" w:ascii="方正黑体简体" w:eastAsia="方正黑体简体"/>
          <w:szCs w:val="30"/>
          <w:lang w:eastAsia="zh-CN"/>
        </w:rPr>
        <w:t>正确填写个人简历。</w:t>
      </w:r>
    </w:p>
    <w:p>
      <w:pPr>
        <w:numPr>
          <w:ilvl w:val="0"/>
          <w:numId w:val="0"/>
        </w:numPr>
        <w:ind w:firstLine="1264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本人简历中“时间”按标准格式填写，时间节点应点对点（格式：2002年09月－2008年09月  XXXX小学读书  2008年09月2011年09月  XXXX初级中学读书  2011年09年－2014年09月  XXXX高级中学读书  2014年09月－2018年06月　XXXX大学读书，2018年06月-2018年08月  XXXX地方待业  2018年08月－今   XXXX单位工作）；“单位”和“地方”应填全称（以单位公章为准，如秭归县第一中学、秭归县第二高级中学）；“简历”从小学毕业后填写到申请教师资格认定的时间止，中间不能间断”</w:t>
      </w:r>
    </w:p>
    <w:p>
      <w:pPr>
        <w:numPr>
          <w:ilvl w:val="0"/>
          <w:numId w:val="0"/>
        </w:numPr>
        <w:ind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  <w:lang w:eastAsia="zh-CN"/>
        </w:rPr>
        <w:t>四</w:t>
      </w:r>
      <w:bookmarkStart w:id="0" w:name="_GoBack"/>
      <w:bookmarkEnd w:id="0"/>
      <w:r>
        <w:rPr>
          <w:rFonts w:hint="eastAsia" w:ascii="方正黑体简体" w:eastAsia="方正黑体简体"/>
          <w:szCs w:val="30"/>
          <w:lang w:eastAsia="zh-CN"/>
        </w:rPr>
        <w:t>、</w:t>
      </w:r>
      <w:r>
        <w:rPr>
          <w:rFonts w:hint="eastAsia" w:ascii="方正黑体简体" w:eastAsia="方正黑体简体"/>
          <w:szCs w:val="30"/>
        </w:rPr>
        <w:t>正确填写个人基本信息。</w:t>
      </w:r>
    </w:p>
    <w:p>
      <w:pPr>
        <w:numPr>
          <w:ilvl w:val="0"/>
          <w:numId w:val="0"/>
        </w:numPr>
        <w:ind w:firstLine="1264" w:firstLineChars="400"/>
      </w:pPr>
      <w:r>
        <w:rPr>
          <w:rFonts w:hint="eastAsia"/>
        </w:rPr>
        <w:t>姓名、性别、出生年月、民族、政治面貌、职业、有效身份证件类型和号码、毕业学校和专业、联系电话、通讯地址等必须如实准确填写，汉字之间不用空格，输入信息时不要使用“、</w:t>
      </w:r>
      <w:r>
        <w:t>.（）”等特殊字符</w:t>
      </w:r>
      <w:r>
        <w:rPr>
          <w:rFonts w:hint="eastAsia"/>
        </w:rPr>
        <w:t>。申请人如有“专业技术职务”（指高级教师、一级教师等职称），则如实填写；如无，则填“无”。如有工作单位，则如实填写</w:t>
      </w:r>
      <w:r>
        <w:rPr>
          <w:rFonts w:hint="eastAsia"/>
          <w:lang w:eastAsia="zh-CN"/>
        </w:rPr>
        <w:t>单位全称（以公章为准）</w:t>
      </w:r>
      <w:r>
        <w:rPr>
          <w:rFonts w:hint="eastAsia"/>
        </w:rPr>
        <w:t>；如无，则填“无”。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正确填写申请资格种类和任教学科。</w:t>
      </w:r>
    </w:p>
    <w:p>
      <w:pPr>
        <w:numPr>
          <w:ilvl w:val="0"/>
          <w:numId w:val="0"/>
        </w:numPr>
        <w:ind w:firstLine="1264" w:firstLineChars="400"/>
        <w:rPr>
          <w:szCs w:val="30"/>
        </w:rPr>
      </w:pPr>
      <w:r>
        <w:rPr>
          <w:szCs w:val="30"/>
        </w:rPr>
        <w:t>参加全国统考</w:t>
      </w:r>
      <w:r>
        <w:rPr>
          <w:rFonts w:hint="eastAsia"/>
          <w:szCs w:val="30"/>
        </w:rPr>
        <w:t>的</w:t>
      </w:r>
      <w:r>
        <w:rPr>
          <w:szCs w:val="30"/>
        </w:rPr>
        <w:t>申请人</w:t>
      </w:r>
      <w:r>
        <w:rPr>
          <w:rFonts w:hint="eastAsia"/>
        </w:rPr>
        <w:t>应按教师资格国考成绩合格证明上的填写，考试合格证明编号、考试类型等各项信息必须准确填写。</w:t>
      </w:r>
      <w:r>
        <w:rPr>
          <w:szCs w:val="30"/>
        </w:rPr>
        <w:t>未参加全国统考，2011年及以前入学的全日制师范教育专业毕业的申请人</w:t>
      </w:r>
      <w:r>
        <w:rPr>
          <w:rFonts w:hint="eastAsia"/>
          <w:szCs w:val="30"/>
        </w:rPr>
        <w:t>按合格学历证书上的准确填写。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color w:val="auto"/>
          <w:szCs w:val="30"/>
        </w:rPr>
      </w:pPr>
      <w:r>
        <w:rPr>
          <w:rFonts w:hint="eastAsia" w:ascii="方正黑体简体" w:eastAsia="方正黑体简体"/>
          <w:color w:val="auto"/>
          <w:szCs w:val="30"/>
        </w:rPr>
        <w:t>正确填写学历学位。</w:t>
      </w:r>
    </w:p>
    <w:p>
      <w:pPr>
        <w:numPr>
          <w:ilvl w:val="0"/>
          <w:numId w:val="0"/>
        </w:numPr>
        <w:ind w:firstLine="1264" w:firstLineChars="400"/>
        <w:rPr>
          <w:color w:val="auto"/>
        </w:rPr>
      </w:pPr>
      <w:r>
        <w:rPr>
          <w:rFonts w:hint="eastAsia"/>
          <w:color w:val="auto"/>
          <w:szCs w:val="30"/>
        </w:rPr>
        <w:t>学历学位证书上的证书编号、院校名称、专业名称、学位名称、学历层次、学习形式、毕</w:t>
      </w:r>
      <w:r>
        <w:rPr>
          <w:color w:val="auto"/>
          <w:szCs w:val="30"/>
        </w:rPr>
        <w:t>(结)业结论</w:t>
      </w:r>
      <w:r>
        <w:rPr>
          <w:rFonts w:hint="eastAsia"/>
          <w:color w:val="auto"/>
          <w:szCs w:val="30"/>
        </w:rPr>
        <w:t>、毕业日期等必须如实准确填写，证书照片</w:t>
      </w:r>
      <w:r>
        <w:rPr>
          <w:rFonts w:hint="eastAsia"/>
          <w:color w:val="auto"/>
        </w:rPr>
        <w:t>上传必须清晰完整，</w:t>
      </w:r>
      <w:r>
        <w:rPr>
          <w:rFonts w:hint="eastAsia"/>
          <w:color w:val="auto"/>
          <w:szCs w:val="30"/>
        </w:rPr>
        <w:t>否则系统验证不通过。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正确填写普通话水平测试等级。</w:t>
      </w:r>
    </w:p>
    <w:p>
      <w:pPr>
        <w:numPr>
          <w:ilvl w:val="0"/>
          <w:numId w:val="0"/>
        </w:numPr>
        <w:ind w:firstLine="1264" w:firstLineChars="400"/>
        <w:rPr>
          <w:szCs w:val="30"/>
        </w:rPr>
      </w:pPr>
      <w:r>
        <w:rPr>
          <w:rFonts w:hint="eastAsia"/>
        </w:rPr>
        <w:t>普通话水平测试等级证书上的证书编号、测试时间、等级、成绩</w:t>
      </w:r>
      <w:r>
        <w:tab/>
      </w:r>
      <w:r>
        <w:rPr>
          <w:rFonts w:hint="eastAsia"/>
        </w:rPr>
        <w:t>、测试机构</w:t>
      </w:r>
      <w:r>
        <w:tab/>
      </w:r>
      <w:r>
        <w:rPr>
          <w:rFonts w:hint="eastAsia"/>
        </w:rPr>
        <w:t>等信息必须如实准确填写，证书照片上传必须清晰完整，</w:t>
      </w:r>
      <w:r>
        <w:rPr>
          <w:rFonts w:hint="eastAsia"/>
          <w:szCs w:val="30"/>
        </w:rPr>
        <w:t>否则系统验证不通过。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正确上传“个人承诺书”照片。</w:t>
      </w:r>
    </w:p>
    <w:p>
      <w:pPr>
        <w:numPr>
          <w:ilvl w:val="0"/>
          <w:numId w:val="0"/>
        </w:numPr>
        <w:ind w:firstLine="1264" w:firstLineChars="400"/>
        <w:rPr>
          <w:szCs w:val="30"/>
        </w:rPr>
      </w:pPr>
      <w:r>
        <w:rPr>
          <w:rFonts w:hint="eastAsia"/>
          <w:szCs w:val="30"/>
        </w:rPr>
        <w:t>承诺人签名和承诺日期必须手写之后再上传。“个人承诺书”纸质版拍照后，把原照片修改成</w:t>
      </w:r>
      <w:r>
        <w:rPr>
          <w:szCs w:val="30"/>
        </w:rPr>
        <w:t>1024*768尺寸，这样的图片</w:t>
      </w:r>
      <w:r>
        <w:rPr>
          <w:rFonts w:hint="eastAsia"/>
          <w:szCs w:val="30"/>
        </w:rPr>
        <w:t>大小</w:t>
      </w:r>
      <w:r>
        <w:rPr>
          <w:szCs w:val="30"/>
        </w:rPr>
        <w:t>不会超过200K，符合</w:t>
      </w:r>
      <w:r>
        <w:rPr>
          <w:rFonts w:hint="eastAsia"/>
          <w:szCs w:val="30"/>
        </w:rPr>
        <w:t>系统</w:t>
      </w:r>
      <w:r>
        <w:rPr>
          <w:szCs w:val="30"/>
        </w:rPr>
        <w:t>上传要求，组合进</w:t>
      </w:r>
      <w:r>
        <w:rPr>
          <w:rFonts w:hint="eastAsia"/>
          <w:szCs w:val="30"/>
        </w:rPr>
        <w:t>教师资格认定</w:t>
      </w:r>
      <w:r>
        <w:rPr>
          <w:szCs w:val="30"/>
        </w:rPr>
        <w:t>申请表</w:t>
      </w:r>
      <w:r>
        <w:rPr>
          <w:rFonts w:hint="eastAsia"/>
          <w:szCs w:val="30"/>
        </w:rPr>
        <w:t>，</w:t>
      </w:r>
      <w:r>
        <w:rPr>
          <w:szCs w:val="30"/>
        </w:rPr>
        <w:t>出来的</w:t>
      </w:r>
      <w:r>
        <w:rPr>
          <w:rFonts w:hint="eastAsia"/>
          <w:szCs w:val="30"/>
        </w:rPr>
        <w:t>效果</w:t>
      </w:r>
      <w:r>
        <w:rPr>
          <w:szCs w:val="30"/>
        </w:rPr>
        <w:t>也清晰。上传时要把整个</w:t>
      </w:r>
      <w:r>
        <w:rPr>
          <w:rFonts w:hint="eastAsia"/>
          <w:szCs w:val="30"/>
        </w:rPr>
        <w:t>个人</w:t>
      </w:r>
      <w:r>
        <w:rPr>
          <w:szCs w:val="30"/>
        </w:rPr>
        <w:t>承诺内容</w:t>
      </w:r>
      <w:r>
        <w:rPr>
          <w:rFonts w:hint="eastAsia"/>
          <w:szCs w:val="30"/>
        </w:rPr>
        <w:t>（包括个人承诺书标题、全部承诺内容、承诺人和承诺时间）</w:t>
      </w:r>
      <w:r>
        <w:rPr>
          <w:szCs w:val="30"/>
        </w:rPr>
        <w:t>都</w:t>
      </w:r>
      <w:r>
        <w:rPr>
          <w:rFonts w:hint="eastAsia"/>
          <w:szCs w:val="30"/>
        </w:rPr>
        <w:t>框</w:t>
      </w:r>
      <w:r>
        <w:rPr>
          <w:szCs w:val="30"/>
        </w:rPr>
        <w:t>选</w:t>
      </w:r>
      <w:r>
        <w:rPr>
          <w:rFonts w:hint="eastAsia"/>
          <w:szCs w:val="30"/>
        </w:rPr>
        <w:t>后再上传，“个人承诺书”板块必须完整清晰</w:t>
      </w:r>
      <w:r>
        <w:rPr>
          <w:szCs w:val="30"/>
        </w:rPr>
        <w:t>。</w:t>
      </w:r>
    </w:p>
    <w:p>
      <w:pPr>
        <w:numPr>
          <w:ilvl w:val="0"/>
          <w:numId w:val="1"/>
        </w:numPr>
        <w:ind w:left="0" w:leftChars="0"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正确上传申请人照片。</w:t>
      </w:r>
    </w:p>
    <w:p>
      <w:pPr>
        <w:numPr>
          <w:ilvl w:val="0"/>
          <w:numId w:val="0"/>
        </w:numPr>
        <w:ind w:firstLine="1264" w:firstLineChars="400"/>
        <w:rPr>
          <w:szCs w:val="30"/>
        </w:rPr>
      </w:pPr>
      <w:r>
        <w:rPr>
          <w:rFonts w:hint="eastAsia"/>
          <w:szCs w:val="30"/>
        </w:rPr>
        <w:t>必须是</w:t>
      </w:r>
      <w:r>
        <w:rPr>
          <w:szCs w:val="30"/>
        </w:rPr>
        <w:t>正规</w:t>
      </w:r>
      <w:r>
        <w:rPr>
          <w:rFonts w:hint="eastAsia"/>
          <w:szCs w:val="30"/>
        </w:rPr>
        <w:t>1寸近期正面免冠彩色</w:t>
      </w:r>
      <w:r>
        <w:rPr>
          <w:szCs w:val="30"/>
        </w:rPr>
        <w:t>证件</w:t>
      </w:r>
      <w:r>
        <w:rPr>
          <w:rFonts w:hint="eastAsia"/>
          <w:szCs w:val="30"/>
        </w:rPr>
        <w:t>照，不能是半身照、生活照等，上传后必须完整清晰。提交办证用的登记照必须和网报上传的同底版。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十、所有网报信息填写完毕后必须预览检查。</w:t>
      </w:r>
      <w:r>
        <w:rPr>
          <w:rFonts w:hint="eastAsia"/>
          <w:szCs w:val="30"/>
        </w:rPr>
        <w:t>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单击“教师资格认定”选项，在右下方点击“预览申请表”。如果教师资格认定申请表各项填报信息能正常显示，证件照和承诺书完整清晰，则表示网报成功。否则，重新登录网站后修改信息再检查，直至网报成功。预览无误后打印</w:t>
      </w:r>
      <w:r>
        <w:rPr>
          <w:szCs w:val="30"/>
        </w:rPr>
        <w:t>1份，提交现场确认初审。</w:t>
      </w:r>
      <w:r>
        <w:rPr>
          <w:rFonts w:hint="eastAsia"/>
          <w:szCs w:val="30"/>
        </w:rPr>
        <w:t>《教师资格申请人信息核对表》是认定过程存档备查的依据，申请人依据网报内容使用电脑填写信息（不能手填），使用</w:t>
      </w:r>
      <w:r>
        <w:rPr>
          <w:szCs w:val="30"/>
        </w:rPr>
        <w:t>A4纸打印、粘贴冲印的证件照。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3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2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D9FD"/>
    <w:multiLevelType w:val="singleLevel"/>
    <w:tmpl w:val="3A52D9FD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22D4D"/>
    <w:rsid w:val="00047335"/>
    <w:rsid w:val="0009420B"/>
    <w:rsid w:val="000C400A"/>
    <w:rsid w:val="00107FCA"/>
    <w:rsid w:val="00111121"/>
    <w:rsid w:val="00130359"/>
    <w:rsid w:val="0015712C"/>
    <w:rsid w:val="001B49C9"/>
    <w:rsid w:val="00204657"/>
    <w:rsid w:val="00227794"/>
    <w:rsid w:val="00267256"/>
    <w:rsid w:val="00292863"/>
    <w:rsid w:val="002A5DA6"/>
    <w:rsid w:val="003116E0"/>
    <w:rsid w:val="00354F49"/>
    <w:rsid w:val="0036222F"/>
    <w:rsid w:val="00377BFC"/>
    <w:rsid w:val="003A0CB3"/>
    <w:rsid w:val="003B190B"/>
    <w:rsid w:val="003D7A62"/>
    <w:rsid w:val="0043797E"/>
    <w:rsid w:val="00437C62"/>
    <w:rsid w:val="004734D6"/>
    <w:rsid w:val="004D7589"/>
    <w:rsid w:val="005042AC"/>
    <w:rsid w:val="00517A29"/>
    <w:rsid w:val="00537F70"/>
    <w:rsid w:val="00546E25"/>
    <w:rsid w:val="00565849"/>
    <w:rsid w:val="0057069E"/>
    <w:rsid w:val="005D3A00"/>
    <w:rsid w:val="005D6311"/>
    <w:rsid w:val="005F1FAC"/>
    <w:rsid w:val="006213CA"/>
    <w:rsid w:val="006C54F7"/>
    <w:rsid w:val="006D3FA9"/>
    <w:rsid w:val="00703164"/>
    <w:rsid w:val="00704DBD"/>
    <w:rsid w:val="007431EB"/>
    <w:rsid w:val="007B1794"/>
    <w:rsid w:val="00800BB7"/>
    <w:rsid w:val="00826B8F"/>
    <w:rsid w:val="008430A2"/>
    <w:rsid w:val="0086041D"/>
    <w:rsid w:val="008939B4"/>
    <w:rsid w:val="00896FCB"/>
    <w:rsid w:val="008C1302"/>
    <w:rsid w:val="0090105F"/>
    <w:rsid w:val="00914914"/>
    <w:rsid w:val="00926A24"/>
    <w:rsid w:val="0094178D"/>
    <w:rsid w:val="00947E3A"/>
    <w:rsid w:val="00975906"/>
    <w:rsid w:val="0097593A"/>
    <w:rsid w:val="0098453C"/>
    <w:rsid w:val="00A62A57"/>
    <w:rsid w:val="00A70267"/>
    <w:rsid w:val="00A764BA"/>
    <w:rsid w:val="00A92D52"/>
    <w:rsid w:val="00AD6E69"/>
    <w:rsid w:val="00AD6F1B"/>
    <w:rsid w:val="00B0415A"/>
    <w:rsid w:val="00B123A8"/>
    <w:rsid w:val="00B14260"/>
    <w:rsid w:val="00B925A2"/>
    <w:rsid w:val="00BA4E3D"/>
    <w:rsid w:val="00BA4FAD"/>
    <w:rsid w:val="00BE3FE2"/>
    <w:rsid w:val="00C70F7F"/>
    <w:rsid w:val="00CA4D0B"/>
    <w:rsid w:val="00D4260C"/>
    <w:rsid w:val="00DE3786"/>
    <w:rsid w:val="00E021F8"/>
    <w:rsid w:val="00E804F3"/>
    <w:rsid w:val="00F05121"/>
    <w:rsid w:val="00F54ED2"/>
    <w:rsid w:val="00F602B4"/>
    <w:rsid w:val="00FB23F4"/>
    <w:rsid w:val="00FC3A23"/>
    <w:rsid w:val="02DB79E0"/>
    <w:rsid w:val="2900185C"/>
    <w:rsid w:val="2D5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eastAsia="宋体"/>
      <w:snapToGrid/>
      <w:szCs w:val="24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8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9">
    <w:name w:val="页眉 Char"/>
    <w:basedOn w:val="6"/>
    <w:link w:val="4"/>
    <w:uiPriority w:val="99"/>
    <w:rPr>
      <w:rFonts w:ascii="宋体" w:hAnsi="宋体" w:eastAsia="方正小标宋简体" w:cs="Times New Roman"/>
      <w:snapToGrid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232</Words>
  <Characters>1323</Characters>
  <Lines>11</Lines>
  <Paragraphs>3</Paragraphs>
  <TotalTime>3</TotalTime>
  <ScaleCrop>false</ScaleCrop>
  <LinksUpToDate>false</LinksUpToDate>
  <CharactersWithSpaces>1552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2019-09-12T07:26:00Z</dcterms:created>
  <dc:creator>熊杰</dc:creator>
  <cp:lastModifiedBy>但愿花开如初</cp:lastModifiedBy>
  <cp:lastPrinted>2015-04-24T01:50:00Z</cp:lastPrinted>
  <dcterms:modified xsi:type="dcterms:W3CDTF">2019-09-17T01:28:58Z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