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21" w:rsidRDefault="00B61721" w:rsidP="00B61721">
      <w:pPr>
        <w:widowControl/>
        <w:spacing w:line="560" w:lineRule="exact"/>
        <w:rPr>
          <w:rFonts w:ascii="黑体" w:eastAsia="黑体" w:hAnsi="黑体" w:cs="Helvetica"/>
          <w:kern w:val="0"/>
          <w:szCs w:val="32"/>
        </w:rPr>
      </w:pPr>
      <w:r>
        <w:rPr>
          <w:rFonts w:ascii="黑体" w:eastAsia="黑体" w:hAnsi="黑体" w:cs="Helvetica" w:hint="eastAsia"/>
          <w:kern w:val="0"/>
          <w:szCs w:val="32"/>
        </w:rPr>
        <w:t>附件</w:t>
      </w:r>
    </w:p>
    <w:p w:rsidR="00B61721" w:rsidRDefault="00B61721" w:rsidP="00B61721">
      <w:pPr>
        <w:widowControl/>
        <w:spacing w:line="560" w:lineRule="exact"/>
        <w:rPr>
          <w:kern w:val="0"/>
        </w:rPr>
      </w:pPr>
    </w:p>
    <w:tbl>
      <w:tblPr>
        <w:tblW w:w="139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109"/>
        <w:gridCol w:w="1781"/>
        <w:gridCol w:w="7514"/>
        <w:gridCol w:w="1965"/>
      </w:tblGrid>
      <w:tr w:rsidR="00B61721" w:rsidTr="00E27288">
        <w:trPr>
          <w:trHeight w:val="97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21" w:rsidRDefault="00B61721" w:rsidP="00E2728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21" w:rsidRDefault="00B61721" w:rsidP="00E2728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21" w:rsidRDefault="00B61721" w:rsidP="00E2728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21" w:rsidRDefault="00B61721" w:rsidP="00E2728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招聘资格条件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21" w:rsidRDefault="00B61721" w:rsidP="00E2728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61721" w:rsidTr="00E27288">
        <w:trPr>
          <w:trHeight w:val="541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21" w:rsidRDefault="00B61721" w:rsidP="00E272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机关雇员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21" w:rsidRDefault="00B61721" w:rsidP="00E272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1人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21" w:rsidRDefault="00B61721" w:rsidP="00E272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应届毕业生</w:t>
            </w:r>
          </w:p>
          <w:p w:rsidR="00B61721" w:rsidRDefault="00B61721" w:rsidP="00E2728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社会人员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21" w:rsidRDefault="00B61721" w:rsidP="005357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1、30周岁以下（年龄截止时间2019年9月30日）；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br/>
              <w:t>2、全日制大学本科或以上学历，获相应学士以上学位；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br/>
              <w:t>3、专业：法学类、政治学类、马克思主义理论类，汉语言文学、新闻学、广播电视新闻学、传播学；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br/>
              <w:t>4、广州市常住户口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21" w:rsidRDefault="00B61721" w:rsidP="00E272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A389C" w:rsidRPr="00B61721" w:rsidRDefault="006A389C"/>
    <w:sectPr w:rsidR="006A389C" w:rsidRPr="00B61721" w:rsidSect="00B617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59" w:rsidRDefault="00661059" w:rsidP="00B61721">
      <w:r>
        <w:separator/>
      </w:r>
    </w:p>
  </w:endnote>
  <w:endnote w:type="continuationSeparator" w:id="0">
    <w:p w:rsidR="00661059" w:rsidRDefault="00661059" w:rsidP="00B6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59" w:rsidRDefault="00661059" w:rsidP="00B61721">
      <w:r>
        <w:separator/>
      </w:r>
    </w:p>
  </w:footnote>
  <w:footnote w:type="continuationSeparator" w:id="0">
    <w:p w:rsidR="00661059" w:rsidRDefault="00661059" w:rsidP="00B6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26"/>
    <w:rsid w:val="005357F2"/>
    <w:rsid w:val="00661059"/>
    <w:rsid w:val="006A389C"/>
    <w:rsid w:val="00B61721"/>
    <w:rsid w:val="00B70926"/>
    <w:rsid w:val="00E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770869-8655-49CE-AB4C-09776D6D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21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1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1721"/>
    <w:rPr>
      <w:kern w:val="2"/>
      <w:sz w:val="18"/>
      <w:szCs w:val="18"/>
    </w:rPr>
  </w:style>
  <w:style w:type="paragraph" w:styleId="a4">
    <w:name w:val="footer"/>
    <w:basedOn w:val="a"/>
    <w:link w:val="Char0"/>
    <w:rsid w:val="00B61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1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3</cp:revision>
  <dcterms:created xsi:type="dcterms:W3CDTF">2019-09-24T06:41:00Z</dcterms:created>
  <dcterms:modified xsi:type="dcterms:W3CDTF">2019-09-24T06:43:00Z</dcterms:modified>
</cp:coreProperties>
</file>