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附件3</w:t>
      </w:r>
    </w:p>
    <w:tbl>
      <w:tblPr>
        <w:tblStyle w:val="4"/>
        <w:tblW w:w="9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1668"/>
        <w:gridCol w:w="2010"/>
        <w:gridCol w:w="280"/>
        <w:gridCol w:w="1470"/>
        <w:gridCol w:w="2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密云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年公开招考社区工作者资格审核表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姓    名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（1寸近期免冠</w:t>
            </w: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蓝底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身份证号</w:t>
            </w:r>
          </w:p>
        </w:tc>
        <w:tc>
          <w:tcPr>
            <w:tcW w:w="54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性    别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民   族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学    历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2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所学专业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是否是全日制院校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毕            业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毕业时间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毕 业 院 校</w:t>
            </w:r>
          </w:p>
        </w:tc>
        <w:tc>
          <w:tcPr>
            <w:tcW w:w="3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户口所在地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电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话</w:t>
            </w:r>
          </w:p>
        </w:tc>
        <w:tc>
          <w:tcPr>
            <w:tcW w:w="3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报考岗位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学习工作经历（从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开始</w:t>
            </w:r>
          </w:p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填写）</w:t>
            </w:r>
          </w:p>
        </w:tc>
        <w:tc>
          <w:tcPr>
            <w:tcW w:w="745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  <w:tc>
          <w:tcPr>
            <w:tcW w:w="74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  <w:tc>
          <w:tcPr>
            <w:tcW w:w="745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资格审核情况</w:t>
            </w:r>
          </w:p>
        </w:tc>
        <w:tc>
          <w:tcPr>
            <w:tcW w:w="74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                           审核人：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916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20" w:firstLineChars="200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注：1.填表时必须逐项认真填写清楚。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2.</w:t>
            </w: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考生提供的信息资料必须真实、准确、有效，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并且与网上报名所填信息一致</w:t>
            </w: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，若有虚假、遗漏、错误等问题，考生自行承担责任。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      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color w:val="auto"/>
                <w:sz w:val="24"/>
                <w:szCs w:val="24"/>
              </w:rPr>
              <w:t>考生签字：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43C39"/>
    <w:rsid w:val="033E312D"/>
    <w:rsid w:val="0B843C39"/>
    <w:rsid w:val="14284E36"/>
    <w:rsid w:val="3E025417"/>
    <w:rsid w:val="57253BCD"/>
    <w:rsid w:val="78AC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2019-08-06T03:07:00Z</dcterms:created>
  <dc:creator>lenovo</dc:creator>
  <cp:lastModifiedBy>mycxz</cp:lastModifiedBy>
  <dcterms:modified xsi:type="dcterms:W3CDTF">2019-09-24T03:03:13Z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