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520" w:lineRule="exact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附件1：</w:t>
      </w:r>
    </w:p>
    <w:p>
      <w:pPr>
        <w:pStyle w:val="4"/>
        <w:widowControl/>
        <w:spacing w:beforeAutospacing="0" w:afterAutospacing="0" w:line="520" w:lineRule="exact"/>
        <w:jc w:val="center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Style w:val="12"/>
          <w:rFonts w:hint="eastAsia" w:ascii="仿宋" w:hAnsi="仿宋" w:eastAsia="仿宋" w:cs="仿宋"/>
          <w:b/>
          <w:bCs/>
          <w:color w:val="auto"/>
          <w:sz w:val="32"/>
          <w:szCs w:val="32"/>
        </w:rPr>
        <w:t>2019年亳州市妇幼保健院公开招聘工作人员岗位计划表</w:t>
      </w:r>
    </w:p>
    <w:tbl>
      <w:tblPr>
        <w:tblStyle w:val="6"/>
        <w:tblpPr w:leftFromText="180" w:rightFromText="180" w:vertAnchor="text" w:horzAnchor="page" w:tblpX="1760" w:tblpY="617"/>
        <w:tblOverlap w:val="never"/>
        <w:tblW w:w="1287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3"/>
        <w:gridCol w:w="630"/>
        <w:gridCol w:w="645"/>
        <w:gridCol w:w="2055"/>
        <w:gridCol w:w="1140"/>
        <w:gridCol w:w="1140"/>
        <w:gridCol w:w="583"/>
        <w:gridCol w:w="2012"/>
        <w:gridCol w:w="1020"/>
        <w:gridCol w:w="1943"/>
        <w:gridCol w:w="51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69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岗位资格条件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考试</w:t>
            </w: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19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考试科目</w:t>
            </w:r>
          </w:p>
        </w:tc>
        <w:tc>
          <w:tcPr>
            <w:tcW w:w="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医学影像科（B超室、心电图室）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医学影像技术、医学影像学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具有执业医师资格优先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笔试+面试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《医学基础知识》和《公共基础知识》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放射科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放射治疗技术、放射医学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25周岁以下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笔试+面试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《医学基础知识》和《公共基础知识》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儿童保健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临床医学、中医学、针灸推拿、康复治疗技术、康复治疗学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取得助理及以上医师资格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笔试+面试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《医学基础知识》和《公共基础知识》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儿童保健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临床医学、中医学、针灸推拿、康复治疗技术、康复治疗学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25周岁以下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笔试+面试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《医学基础知识》和《公共基础知识》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妇女保健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临床医学、中医学、针灸推拿、康复治疗技术、康复治疗学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取得助理及以上医师资格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笔试+面试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《医学基础知识》和《公共基础知识》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妇女保健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临床医学、中医学、针灸推拿、康复治疗技术、康复治疗学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25周岁以下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笔试+面试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《医学基础知识》和《公共基础知识》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检验人员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医学检验技术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取得主管检验师及以上资格并具有二级及以上医院3年工作经验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笔试+面试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《医学基础知识》和《公共基础知识》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检验人员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医学检验技术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取得检验师及以上资格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，有二级及以上医院工作经验优先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笔试+面试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《医学基础知识》和《公共基础知识》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检验人员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医学检验技术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25周岁以下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笔试+面试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《医学基础知识》和《公共基础知识》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药剂人员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药学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取得初级师及以上职称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笔试+面试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《医学基础知识》和《公共基础知识》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药剂人员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药学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25周岁以下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笔试+面试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《医学基础知识》和《公共基础知识》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药剂人员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中药学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取得初级师及以上职称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笔试+面试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《医学基础知识》和《公共基础知识》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药剂人员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中药学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25周岁以下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笔试+面试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《医学基础知识》和《公共基础知识》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助产人员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助产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护师及以上职称并具有二级及以上医院3年工作经验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笔试+面试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《护理学学基础知识》和《公共基础知识》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助产人员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助产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历届生取得护士资格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笔试+面试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《护理学学基础知识》和《公共基础知识》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护理人员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主管及以上职称并具有二级及以上医院3年工作经验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笔试+面试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《护理学学基础知识》和《公共基础知识》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护理人员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取得护师资格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笔试+面试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《护理学学基础知识》和《公共基础知识》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护理人员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护理学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25周岁以下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历届生需取得护士资格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笔试+面试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《护理学学基础知识》和《公共基础知识》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护理人员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25周岁以下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历届生需取得护士资格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笔试+面试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《护理学学基础知识》和《公共基础知识》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医务科人员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临床医学类、预防医学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25周岁以下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笔试+面试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《医学基础知识》和《公共基础知识》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院感科人员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临床医学类、预防医学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25周岁以下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笔试+面试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《医学基础知识》和《公共基础知识》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办公室人员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卫生事业管理、行政管理、中国语言文学类、法学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在二级及以上医院或妇幼保健机构工作2年以上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笔试+面试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《申论》和《公共基础知识》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办公室人员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卫生事业管理、行政管理、中国语言文学类、法学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25周岁以下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笔试+面试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《申论》和《公共基础知识》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人事科人员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人力资源管理、行政管理、信息管理与信息系统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25周岁以下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笔试+面试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《申论》和《公共基础知识》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财务科人员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会计学、审计学、财务管理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取得初级会计师资格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笔试+面试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《申论》和《公共基础知识》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财务科人员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会计学、审计学、财务管理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25周岁以下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笔试+面试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《申论》和《公共基础知识》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病档室病案管理人员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计算机类、医学信息工程、信息管理与信息系统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25周岁以下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笔试+面试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《申论》和《公共基础知识》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信息人员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计算机类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25周岁以下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笔试+面试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《申论》和《公共基础知识》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党建宣传人员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中国语言文学类、人力资源管理、行政管理、 信息管理与信息系统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25周岁以下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中共党员优先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笔试+面试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《申论》和《公共基础知识》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收费室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财务会计类、会计学、计算机类、工商管理类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专科及以上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25周岁以下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笔试+面试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《申论》和《公共基础知识》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0"/>
    </w:tbl>
    <w:p>
      <w:pPr>
        <w:widowControl/>
        <w:jc w:val="left"/>
        <w:textAlignment w:val="center"/>
        <w:rPr>
          <w:rFonts w:ascii="宋体" w:hAnsi="宋体" w:eastAsia="宋体" w:cs="宋体"/>
          <w:kern w:val="0"/>
          <w:sz w:val="20"/>
          <w:szCs w:val="20"/>
        </w:rPr>
      </w:pPr>
    </w:p>
    <w:p>
      <w:pPr>
        <w:widowControl/>
        <w:jc w:val="left"/>
        <w:textAlignment w:val="center"/>
        <w:rPr>
          <w:rStyle w:val="12"/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t>注：以上所有岗位研究生学历报考年龄放宽到40周岁及以下。</w:t>
      </w:r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numberInDash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Batang" w:hAnsi="Batang" w:eastAsia="Batang" w:cs="Batang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Batang" w:hAnsi="Batang" w:eastAsia="Batang" w:cs="Batang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documentProtection w:enforcement="0"/>
  <w:defaultTabStop w:val="420"/>
  <w:drawingGridVerticalSpacing w:val="158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DA"/>
    <w:rsid w:val="00022D68"/>
    <w:rsid w:val="000A7C9D"/>
    <w:rsid w:val="00111F43"/>
    <w:rsid w:val="001A25D2"/>
    <w:rsid w:val="00213C70"/>
    <w:rsid w:val="00256710"/>
    <w:rsid w:val="00317FFD"/>
    <w:rsid w:val="003705DA"/>
    <w:rsid w:val="00397B1E"/>
    <w:rsid w:val="003A115C"/>
    <w:rsid w:val="0049458E"/>
    <w:rsid w:val="005D28F2"/>
    <w:rsid w:val="006369BD"/>
    <w:rsid w:val="00677028"/>
    <w:rsid w:val="00704FFC"/>
    <w:rsid w:val="00757DB3"/>
    <w:rsid w:val="00772302"/>
    <w:rsid w:val="0084493B"/>
    <w:rsid w:val="009167FF"/>
    <w:rsid w:val="009612A4"/>
    <w:rsid w:val="0099291E"/>
    <w:rsid w:val="009B23F6"/>
    <w:rsid w:val="009D306E"/>
    <w:rsid w:val="00A11891"/>
    <w:rsid w:val="00A20C09"/>
    <w:rsid w:val="00A83BBB"/>
    <w:rsid w:val="00A93908"/>
    <w:rsid w:val="00B553DC"/>
    <w:rsid w:val="00C3660F"/>
    <w:rsid w:val="00C713A6"/>
    <w:rsid w:val="00CB19BE"/>
    <w:rsid w:val="00CD0221"/>
    <w:rsid w:val="00CE02FD"/>
    <w:rsid w:val="00DB638B"/>
    <w:rsid w:val="00DE4ED8"/>
    <w:rsid w:val="00EE5D4D"/>
    <w:rsid w:val="00EF6E2E"/>
    <w:rsid w:val="00FE44D2"/>
    <w:rsid w:val="013153B3"/>
    <w:rsid w:val="01636B1C"/>
    <w:rsid w:val="01F376E9"/>
    <w:rsid w:val="026A7014"/>
    <w:rsid w:val="054E5118"/>
    <w:rsid w:val="079E703E"/>
    <w:rsid w:val="07A3052A"/>
    <w:rsid w:val="0A094242"/>
    <w:rsid w:val="0C441E6C"/>
    <w:rsid w:val="0E521153"/>
    <w:rsid w:val="165311C0"/>
    <w:rsid w:val="17D15EFC"/>
    <w:rsid w:val="187714E5"/>
    <w:rsid w:val="1D762D58"/>
    <w:rsid w:val="1EC456E8"/>
    <w:rsid w:val="1EC876A8"/>
    <w:rsid w:val="1FB9580A"/>
    <w:rsid w:val="23361867"/>
    <w:rsid w:val="23F47E66"/>
    <w:rsid w:val="24711D6B"/>
    <w:rsid w:val="25584181"/>
    <w:rsid w:val="25DF3E09"/>
    <w:rsid w:val="297C3DB8"/>
    <w:rsid w:val="2A6D7E7F"/>
    <w:rsid w:val="2B835184"/>
    <w:rsid w:val="2D662157"/>
    <w:rsid w:val="2F2E6FC1"/>
    <w:rsid w:val="2FEC5A6C"/>
    <w:rsid w:val="315E3DF5"/>
    <w:rsid w:val="336C6689"/>
    <w:rsid w:val="35784A4D"/>
    <w:rsid w:val="35C026A4"/>
    <w:rsid w:val="373C31FB"/>
    <w:rsid w:val="3937264B"/>
    <w:rsid w:val="3C0A25B3"/>
    <w:rsid w:val="3C8809E4"/>
    <w:rsid w:val="3D43565E"/>
    <w:rsid w:val="3EEC4647"/>
    <w:rsid w:val="3F0D38CF"/>
    <w:rsid w:val="3F603CC7"/>
    <w:rsid w:val="414C594E"/>
    <w:rsid w:val="428E0567"/>
    <w:rsid w:val="438E78CD"/>
    <w:rsid w:val="43F45B13"/>
    <w:rsid w:val="4547653E"/>
    <w:rsid w:val="46C41E4E"/>
    <w:rsid w:val="48BF344C"/>
    <w:rsid w:val="49CA7FCD"/>
    <w:rsid w:val="49F1281C"/>
    <w:rsid w:val="4A1E16E5"/>
    <w:rsid w:val="4A811B9B"/>
    <w:rsid w:val="4AED35EF"/>
    <w:rsid w:val="4B5D601A"/>
    <w:rsid w:val="4E2C1447"/>
    <w:rsid w:val="4E551842"/>
    <w:rsid w:val="504A2ADC"/>
    <w:rsid w:val="50CD088F"/>
    <w:rsid w:val="510866F6"/>
    <w:rsid w:val="52FB610B"/>
    <w:rsid w:val="545F123A"/>
    <w:rsid w:val="54F55C9D"/>
    <w:rsid w:val="5912559C"/>
    <w:rsid w:val="59564B9D"/>
    <w:rsid w:val="5B121D03"/>
    <w:rsid w:val="5D740167"/>
    <w:rsid w:val="5E403169"/>
    <w:rsid w:val="5E651D48"/>
    <w:rsid w:val="5E7447B1"/>
    <w:rsid w:val="5E8236F9"/>
    <w:rsid w:val="60693543"/>
    <w:rsid w:val="60826589"/>
    <w:rsid w:val="62B37AF2"/>
    <w:rsid w:val="65C75960"/>
    <w:rsid w:val="662744E0"/>
    <w:rsid w:val="68B9775F"/>
    <w:rsid w:val="693B4C90"/>
    <w:rsid w:val="6A6F202B"/>
    <w:rsid w:val="6AAE3322"/>
    <w:rsid w:val="6B47268F"/>
    <w:rsid w:val="6BA229DA"/>
    <w:rsid w:val="6F5751F6"/>
    <w:rsid w:val="74403621"/>
    <w:rsid w:val="77703845"/>
    <w:rsid w:val="782021DD"/>
    <w:rsid w:val="7BDA23F3"/>
    <w:rsid w:val="7E3A457C"/>
    <w:rsid w:val="7E6F4A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5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HTML Definition"/>
    <w:basedOn w:val="7"/>
    <w:qFormat/>
    <w:uiPriority w:val="0"/>
    <w:rPr>
      <w:i/>
    </w:rPr>
  </w:style>
  <w:style w:type="character" w:styleId="11">
    <w:name w:val="HTML Acronym"/>
    <w:basedOn w:val="7"/>
    <w:qFormat/>
    <w:uiPriority w:val="0"/>
  </w:style>
  <w:style w:type="character" w:styleId="12">
    <w:name w:val="Hyperlink"/>
    <w:basedOn w:val="7"/>
    <w:qFormat/>
    <w:uiPriority w:val="0"/>
    <w:rPr>
      <w:color w:val="333333"/>
      <w:u w:val="none"/>
    </w:rPr>
  </w:style>
  <w:style w:type="character" w:styleId="13">
    <w:name w:val="HTML Code"/>
    <w:basedOn w:val="7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4">
    <w:name w:val="HTML Keyboard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5">
    <w:name w:val="HTML Sample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6">
    <w:name w:val="标题 Char"/>
    <w:basedOn w:val="7"/>
    <w:link w:val="5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7">
    <w:name w:val="hover13"/>
    <w:basedOn w:val="7"/>
    <w:qFormat/>
    <w:uiPriority w:val="0"/>
    <w:rPr>
      <w:color w:val="000000"/>
      <w:shd w:val="clear" w:color="auto" w:fill="FFFFFF"/>
    </w:rPr>
  </w:style>
  <w:style w:type="character" w:customStyle="1" w:styleId="18">
    <w:name w:val="u-tit"/>
    <w:basedOn w:val="7"/>
    <w:qFormat/>
    <w:uiPriority w:val="0"/>
    <w:rPr>
      <w:b/>
      <w:color w:val="CD0000"/>
      <w:sz w:val="24"/>
      <w:szCs w:val="24"/>
    </w:rPr>
  </w:style>
  <w:style w:type="character" w:customStyle="1" w:styleId="19">
    <w:name w:val="wx-space"/>
    <w:basedOn w:val="7"/>
    <w:qFormat/>
    <w:uiPriority w:val="0"/>
  </w:style>
  <w:style w:type="character" w:customStyle="1" w:styleId="20">
    <w:name w:val="wx-space1"/>
    <w:basedOn w:val="7"/>
    <w:qFormat/>
    <w:uiPriority w:val="0"/>
  </w:style>
  <w:style w:type="character" w:customStyle="1" w:styleId="21">
    <w:name w:val="font01"/>
    <w:basedOn w:val="7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F38269-1DA5-48D0-97C5-31FE4157DA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4</Pages>
  <Words>352</Words>
  <Characters>2012</Characters>
  <Lines>16</Lines>
  <Paragraphs>4</Paragraphs>
  <TotalTime>52</TotalTime>
  <ScaleCrop>false</ScaleCrop>
  <LinksUpToDate>false</LinksUpToDate>
  <CharactersWithSpaces>2360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2019-09-23T02:08:00Z</cp:lastPrinted>
  <dcterms:modified xsi:type="dcterms:W3CDTF">2019-09-23T11:59:00Z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